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45E8" w14:textId="11536F57" w:rsidR="00D60AEF" w:rsidRPr="00DE0D67" w:rsidRDefault="00D60AEF" w:rsidP="00D60AEF">
      <w:pPr>
        <w:pStyle w:val="BodyText"/>
        <w:spacing w:line="240" w:lineRule="auto"/>
        <w:rPr>
          <w:rFonts w:ascii="Arial Narrow" w:hAnsi="Arial Narrow"/>
          <w:color w:val="FF0000"/>
          <w:szCs w:val="24"/>
        </w:rPr>
      </w:pP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Pr>
          <w:rFonts w:ascii="Arial Narrow" w:hAnsi="Arial Narrow"/>
          <w:szCs w:val="24"/>
        </w:rPr>
        <w:br/>
      </w:r>
      <w:r w:rsidRPr="00DE0D67">
        <w:rPr>
          <w:rFonts w:ascii="Arial Narrow" w:hAnsi="Arial Narrow"/>
          <w:szCs w:val="24"/>
        </w:rPr>
        <w:t xml:space="preserve">THIS AGREEMENT is made at Panipat </w:t>
      </w:r>
      <w:r w:rsidRPr="00DE0D67">
        <w:rPr>
          <w:rFonts w:ascii="Arial Narrow" w:hAnsi="Arial Narrow"/>
          <w:szCs w:val="24"/>
          <w:highlight w:val="yellow"/>
        </w:rPr>
        <w:t>this ………… Day of ………</w:t>
      </w:r>
      <w:proofErr w:type="gramStart"/>
      <w:r w:rsidRPr="00DE0D67">
        <w:rPr>
          <w:rFonts w:ascii="Arial Narrow" w:hAnsi="Arial Narrow"/>
          <w:szCs w:val="24"/>
          <w:highlight w:val="yellow"/>
        </w:rPr>
        <w:t>…..</w:t>
      </w:r>
      <w:proofErr w:type="gramEnd"/>
      <w:r w:rsidRPr="00DE0D67">
        <w:rPr>
          <w:rFonts w:ascii="Arial Narrow" w:hAnsi="Arial Narrow"/>
          <w:szCs w:val="24"/>
          <w:highlight w:val="yellow"/>
        </w:rPr>
        <w:t xml:space="preserve"> 202</w:t>
      </w:r>
      <w:r w:rsidR="00994F30" w:rsidRPr="00DE0D67">
        <w:rPr>
          <w:rFonts w:ascii="Arial Narrow" w:hAnsi="Arial Narrow"/>
          <w:szCs w:val="24"/>
          <w:highlight w:val="yellow"/>
        </w:rPr>
        <w:t>6</w:t>
      </w:r>
    </w:p>
    <w:p w14:paraId="373AAA07" w14:textId="77777777" w:rsidR="00D60AEF" w:rsidRPr="00DE0D67" w:rsidRDefault="00D60AEF" w:rsidP="00D60AEF">
      <w:pPr>
        <w:pStyle w:val="BodyText"/>
        <w:spacing w:line="240" w:lineRule="auto"/>
        <w:rPr>
          <w:rFonts w:ascii="Arial Narrow" w:hAnsi="Arial Narrow"/>
          <w:szCs w:val="24"/>
        </w:rPr>
      </w:pPr>
    </w:p>
    <w:p w14:paraId="609992BA" w14:textId="77777777" w:rsidR="00D60AEF" w:rsidRPr="00DE0D67" w:rsidRDefault="00D60AEF" w:rsidP="00D60AEF">
      <w:pPr>
        <w:pStyle w:val="BodyText"/>
        <w:spacing w:line="240" w:lineRule="auto"/>
        <w:rPr>
          <w:rFonts w:ascii="Arial Narrow" w:hAnsi="Arial Narrow"/>
          <w:szCs w:val="24"/>
        </w:rPr>
      </w:pPr>
      <w:r w:rsidRPr="00DE0D67">
        <w:rPr>
          <w:rFonts w:ascii="Arial Narrow" w:hAnsi="Arial Narrow"/>
          <w:szCs w:val="24"/>
        </w:rPr>
        <w:t xml:space="preserve">Between </w:t>
      </w:r>
    </w:p>
    <w:p w14:paraId="7E9ECEA5" w14:textId="77777777" w:rsidR="00D60AEF" w:rsidRPr="00DE0D67" w:rsidRDefault="00D60AEF" w:rsidP="00D60AEF">
      <w:pPr>
        <w:pStyle w:val="BodyText"/>
        <w:spacing w:line="240" w:lineRule="auto"/>
        <w:rPr>
          <w:rFonts w:ascii="Arial Narrow" w:hAnsi="Arial Narrow"/>
          <w:szCs w:val="24"/>
        </w:rPr>
      </w:pPr>
    </w:p>
    <w:p w14:paraId="2D6A916B" w14:textId="77777777" w:rsidR="00D60AEF" w:rsidRPr="00DE0D67" w:rsidRDefault="00D60AEF" w:rsidP="00D60AEF">
      <w:pPr>
        <w:pStyle w:val="BodyText"/>
        <w:spacing w:line="240" w:lineRule="auto"/>
        <w:rPr>
          <w:rFonts w:ascii="Arial Narrow" w:hAnsi="Arial Narrow"/>
          <w:szCs w:val="24"/>
        </w:rPr>
      </w:pPr>
      <w:r w:rsidRPr="00DE0D67">
        <w:rPr>
          <w:rFonts w:ascii="Arial Narrow" w:hAnsi="Arial Narrow"/>
          <w:szCs w:val="24"/>
        </w:rPr>
        <w:t xml:space="preserve">M/s Indian Synthetic Rubber Pvt Limited,, a Company incorporated under the provisions of the Companies Act, 1956 and having its Registered Office at 10th Floor, Core-2, North Tower, Scope Minar, Laxmi Nagar District Nagar, Delhi-110092, and </w:t>
      </w:r>
      <w:r w:rsidRPr="00DE0D67">
        <w:rPr>
          <w:rFonts w:ascii="Arial Narrow" w:hAnsi="Arial Narrow"/>
          <w:b/>
          <w:szCs w:val="24"/>
        </w:rPr>
        <w:t>WORKS</w:t>
      </w:r>
      <w:r w:rsidRPr="00DE0D67">
        <w:rPr>
          <w:rFonts w:ascii="Arial Narrow" w:hAnsi="Arial Narrow"/>
          <w:szCs w:val="24"/>
        </w:rPr>
        <w:t xml:space="preserve"> at Opp. Naphtha Cracker Polymer Complex, Terminal Gate, PO: Panipat Refinery, Panipat - 132140 hereinafter referred to as “ISRPL” (which expression shall unless it be repugnant to the context or meaning thereof mean and include its successors and permitted assigns) of the One Part </w:t>
      </w:r>
    </w:p>
    <w:p w14:paraId="6C598AEA" w14:textId="77777777" w:rsidR="00D60AEF" w:rsidRPr="00DE0D67" w:rsidRDefault="00D60AEF" w:rsidP="00D60AEF">
      <w:pPr>
        <w:pStyle w:val="BodyText"/>
        <w:spacing w:line="240" w:lineRule="auto"/>
        <w:rPr>
          <w:rFonts w:ascii="Arial Narrow" w:hAnsi="Arial Narrow"/>
          <w:szCs w:val="24"/>
        </w:rPr>
      </w:pPr>
    </w:p>
    <w:p w14:paraId="42331311" w14:textId="77777777" w:rsidR="00D60AEF" w:rsidRPr="00DE0D67" w:rsidRDefault="00D60AEF" w:rsidP="00D60AEF">
      <w:pPr>
        <w:pStyle w:val="BodyText"/>
        <w:spacing w:line="240" w:lineRule="auto"/>
        <w:rPr>
          <w:rFonts w:ascii="Arial Narrow" w:hAnsi="Arial Narrow"/>
          <w:szCs w:val="24"/>
        </w:rPr>
      </w:pPr>
      <w:r w:rsidRPr="00DE0D67">
        <w:rPr>
          <w:rFonts w:ascii="Arial Narrow" w:hAnsi="Arial Narrow"/>
          <w:szCs w:val="24"/>
        </w:rPr>
        <w:t>AND</w:t>
      </w:r>
    </w:p>
    <w:p w14:paraId="3C6F47EC" w14:textId="77777777" w:rsidR="00D60AEF" w:rsidRPr="00DE0D67" w:rsidRDefault="00D60AEF" w:rsidP="00D60AEF">
      <w:pPr>
        <w:pStyle w:val="BodyText"/>
        <w:spacing w:line="240" w:lineRule="auto"/>
        <w:rPr>
          <w:rFonts w:ascii="Arial Narrow" w:hAnsi="Arial Narrow"/>
          <w:szCs w:val="24"/>
        </w:rPr>
      </w:pPr>
    </w:p>
    <w:p w14:paraId="1426ECEC" w14:textId="77777777" w:rsidR="00D60AEF" w:rsidRPr="00DE0D67" w:rsidRDefault="00D60AEF" w:rsidP="00D60AEF">
      <w:pPr>
        <w:pStyle w:val="BodyText"/>
        <w:spacing w:line="240" w:lineRule="auto"/>
        <w:rPr>
          <w:rFonts w:ascii="Arial Narrow" w:hAnsi="Arial Narrow"/>
          <w:szCs w:val="24"/>
        </w:rPr>
      </w:pPr>
      <w:r w:rsidRPr="00DE0D67">
        <w:rPr>
          <w:rFonts w:ascii="Arial Narrow" w:hAnsi="Arial Narrow"/>
          <w:szCs w:val="24"/>
        </w:rPr>
        <w:t>M/s. ………………(Name)………</w:t>
      </w:r>
      <w:proofErr w:type="gramStart"/>
      <w:r w:rsidRPr="00DE0D67">
        <w:rPr>
          <w:rFonts w:ascii="Arial Narrow" w:hAnsi="Arial Narrow"/>
          <w:szCs w:val="24"/>
        </w:rPr>
        <w:t>….(</w:t>
      </w:r>
      <w:proofErr w:type="gramEnd"/>
      <w:r w:rsidRPr="00DE0D67">
        <w:rPr>
          <w:rFonts w:ascii="Arial Narrow" w:hAnsi="Arial Narrow"/>
          <w:szCs w:val="24"/>
        </w:rPr>
        <w:t>add)……………</w:t>
      </w:r>
      <w:proofErr w:type="gramStart"/>
      <w:r w:rsidRPr="00DE0D67">
        <w:rPr>
          <w:rFonts w:ascii="Arial Narrow" w:hAnsi="Arial Narrow"/>
          <w:szCs w:val="24"/>
        </w:rPr>
        <w:t>…..</w:t>
      </w:r>
      <w:proofErr w:type="gramEnd"/>
      <w:r w:rsidRPr="00DE0D67">
        <w:rPr>
          <w:rFonts w:ascii="Arial Narrow" w:hAnsi="Arial Narrow"/>
          <w:szCs w:val="24"/>
        </w:rPr>
        <w:t>, hereinafter referred to as “CARRIER” (which expression shall unless it be repugnant to the context or meaning thereof mean and include its heirs, executors and administrators) on the Other Part duly:</w:t>
      </w:r>
    </w:p>
    <w:p w14:paraId="345BD873" w14:textId="77777777" w:rsidR="00D60AEF" w:rsidRPr="00DE0D67" w:rsidRDefault="00D60AEF" w:rsidP="00D60AEF">
      <w:pPr>
        <w:jc w:val="both"/>
        <w:rPr>
          <w:rFonts w:ascii="Arial Narrow" w:hAnsi="Arial Narrow"/>
          <w:b/>
          <w:sz w:val="24"/>
          <w:szCs w:val="24"/>
        </w:rPr>
      </w:pPr>
    </w:p>
    <w:p w14:paraId="428B8EE4" w14:textId="77777777" w:rsidR="00D60AEF" w:rsidRPr="00DE0D67" w:rsidRDefault="00D60AEF" w:rsidP="00D60AEF">
      <w:pPr>
        <w:jc w:val="both"/>
        <w:rPr>
          <w:rFonts w:ascii="Arial Narrow" w:hAnsi="Arial Narrow"/>
          <w:b/>
          <w:sz w:val="24"/>
          <w:szCs w:val="24"/>
        </w:rPr>
      </w:pPr>
      <w:r w:rsidRPr="00DE0D67">
        <w:rPr>
          <w:rFonts w:ascii="Arial Narrow" w:hAnsi="Arial Narrow"/>
          <w:b/>
          <w:sz w:val="24"/>
          <w:szCs w:val="24"/>
        </w:rPr>
        <w:t xml:space="preserve">WHEREAS </w:t>
      </w:r>
    </w:p>
    <w:p w14:paraId="7EF595DE" w14:textId="77777777" w:rsidR="00D60AEF" w:rsidRPr="00DE0D67" w:rsidRDefault="00D60AEF" w:rsidP="00D60AEF">
      <w:pPr>
        <w:numPr>
          <w:ilvl w:val="0"/>
          <w:numId w:val="23"/>
        </w:numPr>
        <w:ind w:left="284" w:hanging="284"/>
        <w:jc w:val="both"/>
        <w:rPr>
          <w:rFonts w:ascii="Arial Narrow" w:hAnsi="Arial Narrow"/>
          <w:sz w:val="24"/>
          <w:szCs w:val="24"/>
        </w:rPr>
      </w:pPr>
      <w:r w:rsidRPr="00DE0D67">
        <w:rPr>
          <w:rFonts w:ascii="Arial Narrow" w:hAnsi="Arial Narrow"/>
          <w:sz w:val="24"/>
          <w:szCs w:val="24"/>
        </w:rPr>
        <w:t>ISRPL had invited tenders from various CARRIERS for the purpose of transportation of Rubber Bales from Panipat to various destinations in India (“Services”</w:t>
      </w:r>
      <w:proofErr w:type="gramStart"/>
      <w:r w:rsidRPr="00DE0D67">
        <w:rPr>
          <w:rFonts w:ascii="Arial Narrow" w:hAnsi="Arial Narrow"/>
          <w:sz w:val="24"/>
          <w:szCs w:val="24"/>
        </w:rPr>
        <w:t>).=</w:t>
      </w:r>
      <w:proofErr w:type="gramEnd"/>
    </w:p>
    <w:p w14:paraId="2E836C12" w14:textId="77777777" w:rsidR="00D60AEF" w:rsidRPr="00DE0D67" w:rsidRDefault="00D60AEF" w:rsidP="00D60AEF">
      <w:pPr>
        <w:numPr>
          <w:ilvl w:val="0"/>
          <w:numId w:val="23"/>
        </w:numPr>
        <w:ind w:left="284" w:hanging="284"/>
        <w:jc w:val="both"/>
        <w:rPr>
          <w:rFonts w:ascii="Arial Narrow" w:hAnsi="Arial Narrow"/>
          <w:sz w:val="24"/>
          <w:szCs w:val="24"/>
        </w:rPr>
      </w:pPr>
      <w:r w:rsidRPr="00DE0D67">
        <w:rPr>
          <w:rFonts w:ascii="Arial Narrow" w:hAnsi="Arial Narrow"/>
          <w:sz w:val="24"/>
          <w:szCs w:val="24"/>
        </w:rPr>
        <w:t xml:space="preserve">WHEREAS the CARRIER has adequate number of </w:t>
      </w:r>
      <w:proofErr w:type="spellStart"/>
      <w:r w:rsidRPr="00DE0D67">
        <w:rPr>
          <w:rFonts w:ascii="Arial Narrow" w:hAnsi="Arial Narrow"/>
          <w:sz w:val="24"/>
          <w:szCs w:val="24"/>
        </w:rPr>
        <w:t>trailors</w:t>
      </w:r>
      <w:proofErr w:type="spellEnd"/>
      <w:r w:rsidRPr="00DE0D67">
        <w:rPr>
          <w:rFonts w:ascii="Arial Narrow" w:hAnsi="Arial Narrow"/>
          <w:sz w:val="24"/>
          <w:szCs w:val="24"/>
        </w:rPr>
        <w:t xml:space="preserve"> &amp; containers for Multimodal transportation of Rubber Bales and had submitted its offer for multimodal transportation of the Rubber Bales from Panipat to destinations based in Southern India and local transportation from ISRPL, </w:t>
      </w:r>
      <w:r w:rsidRPr="00DE0D67">
        <w:rPr>
          <w:rFonts w:ascii="Arial Narrow" w:hAnsi="Arial Narrow"/>
          <w:strike/>
          <w:sz w:val="24"/>
          <w:szCs w:val="24"/>
        </w:rPr>
        <w:t xml:space="preserve">Hyderabad </w:t>
      </w:r>
      <w:r w:rsidRPr="00DE0D67">
        <w:rPr>
          <w:rFonts w:ascii="Arial Narrow" w:hAnsi="Arial Narrow"/>
          <w:sz w:val="24"/>
          <w:szCs w:val="24"/>
        </w:rPr>
        <w:t>warehouse to designated destinations</w:t>
      </w:r>
    </w:p>
    <w:p w14:paraId="02D5C349" w14:textId="77777777" w:rsidR="00D60AEF" w:rsidRPr="00DE0D67" w:rsidRDefault="00D60AEF" w:rsidP="00D60AEF">
      <w:pPr>
        <w:numPr>
          <w:ilvl w:val="0"/>
          <w:numId w:val="23"/>
        </w:numPr>
        <w:ind w:left="284" w:hanging="284"/>
        <w:jc w:val="both"/>
        <w:rPr>
          <w:rFonts w:ascii="Arial Narrow" w:hAnsi="Arial Narrow"/>
          <w:sz w:val="24"/>
          <w:szCs w:val="24"/>
        </w:rPr>
      </w:pPr>
      <w:r w:rsidRPr="00DE0D67">
        <w:rPr>
          <w:rFonts w:ascii="Arial Narrow" w:hAnsi="Arial Narrow"/>
          <w:sz w:val="24"/>
          <w:szCs w:val="24"/>
        </w:rPr>
        <w:t>Based upon the tender, the CARRIER had approached ISRPL with a quotation and emerged as the Successful bidder.</w:t>
      </w:r>
    </w:p>
    <w:p w14:paraId="5DB18BB4" w14:textId="77777777" w:rsidR="00D60AEF" w:rsidRPr="00DE0D67" w:rsidRDefault="00D60AEF" w:rsidP="00D60AEF">
      <w:pPr>
        <w:pStyle w:val="ListParagraph"/>
        <w:numPr>
          <w:ilvl w:val="0"/>
          <w:numId w:val="24"/>
        </w:numPr>
        <w:overflowPunct/>
        <w:autoSpaceDE/>
        <w:autoSpaceDN/>
        <w:adjustRightInd/>
        <w:ind w:left="284" w:hanging="284"/>
        <w:jc w:val="both"/>
        <w:textAlignment w:val="auto"/>
        <w:rPr>
          <w:rFonts w:ascii="Arial Narrow" w:hAnsi="Arial Narrow"/>
          <w:sz w:val="24"/>
          <w:szCs w:val="24"/>
        </w:rPr>
      </w:pPr>
      <w:r w:rsidRPr="00DE0D67">
        <w:rPr>
          <w:rFonts w:ascii="Arial Narrow" w:hAnsi="Arial Narrow"/>
          <w:sz w:val="24"/>
          <w:szCs w:val="24"/>
        </w:rPr>
        <w:t xml:space="preserve">In pursuance to the above and further deliberations and negotiations between ISRPL and the </w:t>
      </w:r>
      <w:proofErr w:type="gramStart"/>
      <w:r w:rsidRPr="00DE0D67">
        <w:rPr>
          <w:rFonts w:ascii="Arial Narrow" w:hAnsi="Arial Narrow"/>
          <w:sz w:val="24"/>
          <w:szCs w:val="24"/>
        </w:rPr>
        <w:t>CARRIER,  the</w:t>
      </w:r>
      <w:proofErr w:type="gramEnd"/>
      <w:r w:rsidRPr="00DE0D67">
        <w:rPr>
          <w:rFonts w:ascii="Arial Narrow" w:hAnsi="Arial Narrow"/>
          <w:sz w:val="24"/>
          <w:szCs w:val="24"/>
        </w:rPr>
        <w:t xml:space="preserve"> Contract was awarded to the CARRIER subject to the terms and conditions hereunder written and all the terms and conditions of the contract documents (“Contract Documents</w:t>
      </w:r>
      <w:proofErr w:type="gramStart"/>
      <w:r w:rsidRPr="00DE0D67">
        <w:rPr>
          <w:rFonts w:ascii="Arial Narrow" w:hAnsi="Arial Narrow"/>
          <w:sz w:val="24"/>
          <w:szCs w:val="24"/>
        </w:rPr>
        <w:t>”)which</w:t>
      </w:r>
      <w:proofErr w:type="gramEnd"/>
      <w:r w:rsidRPr="00DE0D67">
        <w:rPr>
          <w:rFonts w:ascii="Arial Narrow" w:hAnsi="Arial Narrow"/>
          <w:sz w:val="24"/>
          <w:szCs w:val="24"/>
        </w:rPr>
        <w:t xml:space="preserve"> shall comprise but not be limited to the following:</w:t>
      </w:r>
    </w:p>
    <w:p w14:paraId="7F495D78" w14:textId="77777777" w:rsidR="00D60AEF" w:rsidRPr="00DE0D67" w:rsidRDefault="00D60AEF" w:rsidP="00D60AEF">
      <w:pPr>
        <w:pStyle w:val="ListParagraph"/>
        <w:ind w:left="0"/>
        <w:jc w:val="both"/>
        <w:rPr>
          <w:rFonts w:ascii="Arial Narrow" w:hAnsi="Arial Narrow"/>
          <w:bCs/>
          <w:color w:val="000000"/>
          <w:sz w:val="24"/>
          <w:szCs w:val="24"/>
        </w:rPr>
      </w:pPr>
    </w:p>
    <w:p w14:paraId="3C93B6B6" w14:textId="77777777" w:rsidR="00D60AEF" w:rsidRPr="00DE0D67" w:rsidRDefault="00D60AEF" w:rsidP="00D60AEF">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DE0D67">
        <w:rPr>
          <w:rFonts w:ascii="Arial Narrow" w:hAnsi="Arial Narrow"/>
          <w:sz w:val="24"/>
          <w:szCs w:val="24"/>
        </w:rPr>
        <w:t>This Agreement</w:t>
      </w:r>
    </w:p>
    <w:p w14:paraId="09D5302C" w14:textId="77777777" w:rsidR="00D60AEF" w:rsidRPr="00DE0D67" w:rsidRDefault="00D60AEF" w:rsidP="00D60AEF">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DE0D67">
        <w:rPr>
          <w:rFonts w:ascii="Arial Narrow" w:hAnsi="Arial Narrow"/>
          <w:sz w:val="24"/>
          <w:szCs w:val="24"/>
        </w:rPr>
        <w:t>Tender documents including the Notice inviting tenders and the General Instruction to Tenderers</w:t>
      </w:r>
    </w:p>
    <w:p w14:paraId="52A5C979" w14:textId="77777777" w:rsidR="00D60AEF" w:rsidRPr="00DE0D67" w:rsidRDefault="00D60AEF" w:rsidP="00D60AEF">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DE0D67">
        <w:rPr>
          <w:rFonts w:ascii="Arial Narrow" w:hAnsi="Arial Narrow"/>
          <w:sz w:val="24"/>
          <w:szCs w:val="24"/>
        </w:rPr>
        <w:t xml:space="preserve">General Conditions </w:t>
      </w:r>
      <w:proofErr w:type="gramStart"/>
      <w:r w:rsidRPr="00DE0D67">
        <w:rPr>
          <w:rFonts w:ascii="Arial Narrow" w:hAnsi="Arial Narrow"/>
          <w:sz w:val="24"/>
          <w:szCs w:val="24"/>
        </w:rPr>
        <w:t>Of</w:t>
      </w:r>
      <w:proofErr w:type="gramEnd"/>
      <w:r w:rsidRPr="00DE0D67">
        <w:rPr>
          <w:rFonts w:ascii="Arial Narrow" w:hAnsi="Arial Narrow"/>
          <w:sz w:val="24"/>
          <w:szCs w:val="24"/>
        </w:rPr>
        <w:t xml:space="preserve"> Contract (GCC)</w:t>
      </w:r>
    </w:p>
    <w:p w14:paraId="3D2EF75B" w14:textId="77777777" w:rsidR="00D60AEF" w:rsidRPr="00DE0D67" w:rsidRDefault="00D60AEF" w:rsidP="00D60AEF">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DE0D67">
        <w:rPr>
          <w:rFonts w:ascii="Arial Narrow" w:hAnsi="Arial Narrow"/>
          <w:sz w:val="24"/>
          <w:szCs w:val="24"/>
        </w:rPr>
        <w:t>Bill of Quantities (BOQ)/ Schedule of rates</w:t>
      </w:r>
    </w:p>
    <w:p w14:paraId="4DD43413" w14:textId="77777777" w:rsidR="00D60AEF" w:rsidRPr="00DE0D67" w:rsidRDefault="00D60AEF" w:rsidP="00D60AEF">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DE0D67">
        <w:rPr>
          <w:rFonts w:ascii="Arial Narrow" w:hAnsi="Arial Narrow"/>
          <w:sz w:val="24"/>
          <w:szCs w:val="24"/>
        </w:rPr>
        <w:t xml:space="preserve">Technical </w:t>
      </w:r>
      <w:proofErr w:type="gramStart"/>
      <w:r w:rsidRPr="00DE0D67">
        <w:rPr>
          <w:rFonts w:ascii="Arial Narrow" w:hAnsi="Arial Narrow"/>
          <w:sz w:val="24"/>
          <w:szCs w:val="24"/>
        </w:rPr>
        <w:t>specification</w:t>
      </w:r>
      <w:proofErr w:type="gramEnd"/>
    </w:p>
    <w:p w14:paraId="60DEAAD2" w14:textId="77777777" w:rsidR="00D60AEF" w:rsidRPr="00DE0D67" w:rsidRDefault="00D60AEF" w:rsidP="00D60AEF">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DE0D67">
        <w:rPr>
          <w:rFonts w:ascii="Arial Narrow" w:hAnsi="Arial Narrow"/>
          <w:sz w:val="24"/>
          <w:szCs w:val="24"/>
        </w:rPr>
        <w:t>Annexures</w:t>
      </w:r>
    </w:p>
    <w:p w14:paraId="594C2609" w14:textId="77777777" w:rsidR="00D60AEF" w:rsidRPr="00DE0D67" w:rsidRDefault="00D60AEF" w:rsidP="00D60AEF">
      <w:pPr>
        <w:jc w:val="both"/>
        <w:rPr>
          <w:rFonts w:ascii="Arial Narrow" w:hAnsi="Arial Narrow"/>
          <w:sz w:val="24"/>
          <w:szCs w:val="24"/>
        </w:rPr>
      </w:pPr>
    </w:p>
    <w:p w14:paraId="595C08C0" w14:textId="77777777" w:rsidR="00D60AEF" w:rsidRPr="00DE0D67" w:rsidRDefault="00D60AEF" w:rsidP="00D60AEF">
      <w:pPr>
        <w:jc w:val="both"/>
        <w:rPr>
          <w:rFonts w:ascii="Arial Narrow" w:hAnsi="Arial Narrow"/>
          <w:sz w:val="24"/>
          <w:szCs w:val="24"/>
        </w:rPr>
      </w:pPr>
      <w:r w:rsidRPr="00DE0D67">
        <w:rPr>
          <w:rFonts w:ascii="Arial Narrow" w:hAnsi="Arial Narrow"/>
          <w:b/>
          <w:sz w:val="24"/>
          <w:szCs w:val="24"/>
        </w:rPr>
        <w:lastRenderedPageBreak/>
        <w:t>NOW THIS AGREEMENT WITNESSETH AS UNDER</w:t>
      </w:r>
      <w:r w:rsidRPr="00DE0D67">
        <w:rPr>
          <w:rFonts w:ascii="Arial Narrow" w:hAnsi="Arial Narrow"/>
          <w:sz w:val="24"/>
          <w:szCs w:val="24"/>
        </w:rPr>
        <w:t>:</w:t>
      </w:r>
    </w:p>
    <w:p w14:paraId="3AC893A7" w14:textId="77777777" w:rsidR="00D60AEF" w:rsidRPr="00DE0D67" w:rsidRDefault="00D60AEF" w:rsidP="00D60AEF">
      <w:pPr>
        <w:jc w:val="both"/>
        <w:rPr>
          <w:rFonts w:ascii="Arial Narrow" w:hAnsi="Arial Narrow"/>
          <w:b/>
          <w:sz w:val="24"/>
          <w:szCs w:val="24"/>
        </w:rPr>
      </w:pPr>
    </w:p>
    <w:p w14:paraId="3BD548B5" w14:textId="3AFF292D" w:rsidR="00D60AEF" w:rsidRPr="00DE0D67" w:rsidRDefault="00D60AEF" w:rsidP="00D22F54">
      <w:pPr>
        <w:pStyle w:val="ListParagraph"/>
        <w:numPr>
          <w:ilvl w:val="0"/>
          <w:numId w:val="40"/>
        </w:numPr>
        <w:ind w:left="426"/>
        <w:jc w:val="both"/>
        <w:rPr>
          <w:rFonts w:ascii="Arial Narrow" w:hAnsi="Arial Narrow"/>
          <w:sz w:val="24"/>
          <w:szCs w:val="24"/>
        </w:rPr>
      </w:pPr>
      <w:r w:rsidRPr="00DE0D67">
        <w:rPr>
          <w:rFonts w:ascii="Arial Narrow" w:hAnsi="Arial Narrow"/>
          <w:b/>
          <w:sz w:val="24"/>
          <w:szCs w:val="24"/>
        </w:rPr>
        <w:t>OBLIGATIONS OF CARRIER</w:t>
      </w:r>
    </w:p>
    <w:p w14:paraId="005315D5" w14:textId="77777777" w:rsidR="00D60AEF" w:rsidRPr="00DE0D67" w:rsidRDefault="00D60AEF" w:rsidP="0014047B">
      <w:pPr>
        <w:jc w:val="both"/>
        <w:rPr>
          <w:rFonts w:ascii="Arial Narrow" w:hAnsi="Arial Narrow"/>
          <w:sz w:val="24"/>
          <w:szCs w:val="24"/>
        </w:rPr>
      </w:pPr>
      <w:r w:rsidRPr="00DE0D67">
        <w:rPr>
          <w:rFonts w:ascii="Arial Narrow" w:hAnsi="Arial Narrow"/>
          <w:sz w:val="24"/>
          <w:szCs w:val="24"/>
        </w:rPr>
        <w:t>The CARRIER shall keep himself acquainted with all such information including but not limited to:</w:t>
      </w:r>
    </w:p>
    <w:p w14:paraId="0E794A33" w14:textId="1D5FB0CB" w:rsidR="00D60AEF" w:rsidRPr="00DE0D67" w:rsidRDefault="00D60AEF" w:rsidP="00D22F54">
      <w:pPr>
        <w:numPr>
          <w:ilvl w:val="0"/>
          <w:numId w:val="1"/>
        </w:numPr>
        <w:tabs>
          <w:tab w:val="left" w:pos="426"/>
          <w:tab w:val="left" w:pos="1800"/>
        </w:tabs>
        <w:ind w:left="426" w:hanging="284"/>
        <w:jc w:val="both"/>
        <w:rPr>
          <w:rFonts w:ascii="Arial Narrow" w:hAnsi="Arial Narrow"/>
          <w:sz w:val="24"/>
          <w:szCs w:val="24"/>
        </w:rPr>
      </w:pPr>
      <w:r w:rsidRPr="00DE0D67">
        <w:rPr>
          <w:rFonts w:ascii="Arial Narrow" w:hAnsi="Arial Narrow"/>
          <w:sz w:val="24"/>
          <w:szCs w:val="24"/>
        </w:rPr>
        <w:t>Full particulars of the ownership of   the vehicles</w:t>
      </w:r>
      <w:r w:rsidR="007401BB" w:rsidRPr="00DE0D67">
        <w:rPr>
          <w:rFonts w:ascii="Arial Narrow" w:hAnsi="Arial Narrow"/>
          <w:sz w:val="24"/>
          <w:szCs w:val="24"/>
        </w:rPr>
        <w:t>.</w:t>
      </w:r>
    </w:p>
    <w:p w14:paraId="5E203462" w14:textId="77777777" w:rsidR="00D60AEF" w:rsidRPr="00DE0D67" w:rsidRDefault="00D60AEF" w:rsidP="00D22F54">
      <w:pPr>
        <w:numPr>
          <w:ilvl w:val="0"/>
          <w:numId w:val="1"/>
        </w:numPr>
        <w:tabs>
          <w:tab w:val="left" w:pos="720"/>
          <w:tab w:val="left" w:pos="993"/>
          <w:tab w:val="left" w:pos="1800"/>
        </w:tabs>
        <w:ind w:left="426" w:hanging="425"/>
        <w:jc w:val="both"/>
        <w:rPr>
          <w:rFonts w:ascii="Arial Narrow" w:hAnsi="Arial Narrow"/>
          <w:sz w:val="24"/>
          <w:szCs w:val="24"/>
        </w:rPr>
      </w:pPr>
      <w:r w:rsidRPr="00DE0D67">
        <w:rPr>
          <w:rFonts w:ascii="Arial Narrow" w:hAnsi="Arial Narrow"/>
          <w:sz w:val="24"/>
          <w:szCs w:val="24"/>
        </w:rPr>
        <w:t>Details of engine number and chassis number of the vehicles.</w:t>
      </w:r>
    </w:p>
    <w:p w14:paraId="1486821B" w14:textId="77777777" w:rsidR="00D60AEF" w:rsidRPr="00DE0D67" w:rsidRDefault="00D60AEF" w:rsidP="00D22F54">
      <w:pPr>
        <w:numPr>
          <w:ilvl w:val="0"/>
          <w:numId w:val="1"/>
        </w:numPr>
        <w:tabs>
          <w:tab w:val="left" w:pos="720"/>
          <w:tab w:val="left" w:pos="993"/>
          <w:tab w:val="left" w:pos="1800"/>
        </w:tabs>
        <w:ind w:left="426" w:hanging="425"/>
        <w:jc w:val="both"/>
        <w:rPr>
          <w:rFonts w:ascii="Arial Narrow" w:hAnsi="Arial Narrow"/>
          <w:sz w:val="24"/>
          <w:szCs w:val="24"/>
        </w:rPr>
      </w:pPr>
      <w:r w:rsidRPr="00DE0D67">
        <w:rPr>
          <w:rFonts w:ascii="Arial Narrow" w:hAnsi="Arial Narrow"/>
          <w:sz w:val="24"/>
          <w:szCs w:val="24"/>
        </w:rPr>
        <w:t>Details of RTO registration number of the vehicles.</w:t>
      </w:r>
    </w:p>
    <w:p w14:paraId="0739FE15" w14:textId="77777777" w:rsidR="00D60AEF" w:rsidRPr="00DE0D67" w:rsidRDefault="00D60AEF" w:rsidP="00D22F54">
      <w:pPr>
        <w:numPr>
          <w:ilvl w:val="0"/>
          <w:numId w:val="1"/>
        </w:numPr>
        <w:tabs>
          <w:tab w:val="left" w:pos="720"/>
          <w:tab w:val="left" w:pos="993"/>
          <w:tab w:val="left" w:pos="1800"/>
        </w:tabs>
        <w:ind w:left="426" w:hanging="425"/>
        <w:jc w:val="both"/>
        <w:rPr>
          <w:rFonts w:ascii="Arial Narrow" w:hAnsi="Arial Narrow"/>
          <w:sz w:val="24"/>
          <w:szCs w:val="24"/>
        </w:rPr>
      </w:pPr>
      <w:r w:rsidRPr="00DE0D67">
        <w:rPr>
          <w:rFonts w:ascii="Arial Narrow" w:hAnsi="Arial Narrow"/>
          <w:sz w:val="24"/>
          <w:szCs w:val="24"/>
        </w:rPr>
        <w:t>Details of road permits, PUC certificate of the vehicles.</w:t>
      </w:r>
    </w:p>
    <w:p w14:paraId="56D52EEA" w14:textId="77777777" w:rsidR="00D60AEF" w:rsidRPr="00DE0D67" w:rsidRDefault="00D60AEF" w:rsidP="00D22F54">
      <w:pPr>
        <w:numPr>
          <w:ilvl w:val="0"/>
          <w:numId w:val="1"/>
        </w:numPr>
        <w:tabs>
          <w:tab w:val="left" w:pos="720"/>
          <w:tab w:val="left" w:pos="993"/>
          <w:tab w:val="left" w:pos="1800"/>
        </w:tabs>
        <w:ind w:left="426" w:hanging="425"/>
        <w:jc w:val="both"/>
        <w:rPr>
          <w:rFonts w:ascii="Arial Narrow" w:hAnsi="Arial Narrow"/>
          <w:sz w:val="24"/>
          <w:szCs w:val="24"/>
        </w:rPr>
      </w:pPr>
      <w:r w:rsidRPr="00DE0D67">
        <w:rPr>
          <w:rFonts w:ascii="Arial Narrow" w:hAnsi="Arial Narrow"/>
          <w:sz w:val="24"/>
          <w:szCs w:val="24"/>
        </w:rPr>
        <w:t xml:space="preserve">Register with ISRPL </w:t>
      </w:r>
      <w:proofErr w:type="gramStart"/>
      <w:r w:rsidRPr="00DE0D67">
        <w:rPr>
          <w:rFonts w:ascii="Arial Narrow" w:hAnsi="Arial Narrow"/>
          <w:sz w:val="24"/>
          <w:szCs w:val="24"/>
        </w:rPr>
        <w:t>the  details</w:t>
      </w:r>
      <w:proofErr w:type="gramEnd"/>
      <w:r w:rsidRPr="00DE0D67">
        <w:rPr>
          <w:rFonts w:ascii="Arial Narrow" w:hAnsi="Arial Narrow"/>
          <w:sz w:val="24"/>
          <w:szCs w:val="24"/>
        </w:rPr>
        <w:t xml:space="preserve"> of such   representatives of the CARRIER who shall be authorized to sign Lorry Receipts on behalf of the CARRIER. </w:t>
      </w:r>
    </w:p>
    <w:p w14:paraId="27CB09EA" w14:textId="497CC948" w:rsidR="00D60AEF" w:rsidRPr="00DE0D67" w:rsidRDefault="00D60AEF" w:rsidP="00D22F54">
      <w:pPr>
        <w:numPr>
          <w:ilvl w:val="1"/>
          <w:numId w:val="26"/>
        </w:numPr>
        <w:ind w:left="426" w:hanging="425"/>
        <w:jc w:val="both"/>
        <w:rPr>
          <w:rFonts w:ascii="Arial Narrow" w:hAnsi="Arial Narrow"/>
          <w:sz w:val="24"/>
          <w:szCs w:val="24"/>
        </w:rPr>
      </w:pPr>
      <w:r w:rsidRPr="00DE0D67">
        <w:rPr>
          <w:rFonts w:ascii="Arial Narrow" w:hAnsi="Arial Narrow"/>
          <w:sz w:val="24"/>
          <w:szCs w:val="24"/>
        </w:rPr>
        <w:t xml:space="preserve">It is essential that the CARRIER get the details of their authorized representative duly registered in advance with ISRPL and the </w:t>
      </w:r>
      <w:r w:rsidR="007401BB" w:rsidRPr="00DE0D67">
        <w:rPr>
          <w:rFonts w:ascii="Arial Narrow" w:hAnsi="Arial Narrow"/>
          <w:sz w:val="24"/>
          <w:szCs w:val="24"/>
        </w:rPr>
        <w:t xml:space="preserve">name or </w:t>
      </w:r>
      <w:r w:rsidRPr="00DE0D67">
        <w:rPr>
          <w:rFonts w:ascii="Arial Narrow" w:hAnsi="Arial Narrow"/>
          <w:sz w:val="24"/>
          <w:szCs w:val="24"/>
        </w:rPr>
        <w:t xml:space="preserve">signature of such authorized representatives of the CARRIER shall be indicated on the Lorry Receipt (LR) of the CARRIER for loading of product at ISRPL’s plant at Panipat or any other location as designated by ISRPL from time to time. Any change or variation in the name of such authorized representative should be </w:t>
      </w:r>
      <w:proofErr w:type="gramStart"/>
      <w:r w:rsidRPr="00DE0D67">
        <w:rPr>
          <w:rFonts w:ascii="Arial Narrow" w:hAnsi="Arial Narrow"/>
          <w:sz w:val="24"/>
          <w:szCs w:val="24"/>
        </w:rPr>
        <w:t>intimated</w:t>
      </w:r>
      <w:proofErr w:type="gramEnd"/>
      <w:r w:rsidRPr="00DE0D67">
        <w:rPr>
          <w:rFonts w:ascii="Arial Narrow" w:hAnsi="Arial Narrow"/>
          <w:sz w:val="24"/>
          <w:szCs w:val="24"/>
        </w:rPr>
        <w:t xml:space="preserve"> to ISRPL in advance.  Any loss of product, issued </w:t>
      </w:r>
      <w:proofErr w:type="gramStart"/>
      <w:r w:rsidRPr="00DE0D67">
        <w:rPr>
          <w:rFonts w:ascii="Arial Narrow" w:hAnsi="Arial Narrow"/>
          <w:sz w:val="24"/>
          <w:szCs w:val="24"/>
        </w:rPr>
        <w:t>on the basis of</w:t>
      </w:r>
      <w:proofErr w:type="gramEnd"/>
      <w:r w:rsidRPr="00DE0D67">
        <w:rPr>
          <w:rFonts w:ascii="Arial Narrow" w:hAnsi="Arial Narrow"/>
          <w:sz w:val="24"/>
          <w:szCs w:val="24"/>
        </w:rPr>
        <w:t xml:space="preserve"> the LR signed by the authorized representative of the </w:t>
      </w:r>
      <w:proofErr w:type="gramStart"/>
      <w:r w:rsidRPr="00DE0D67">
        <w:rPr>
          <w:rFonts w:ascii="Arial Narrow" w:hAnsi="Arial Narrow"/>
          <w:sz w:val="24"/>
          <w:szCs w:val="24"/>
        </w:rPr>
        <w:t>CARRIER</w:t>
      </w:r>
      <w:proofErr w:type="gramEnd"/>
      <w:r w:rsidRPr="00DE0D67">
        <w:rPr>
          <w:rFonts w:ascii="Arial Narrow" w:hAnsi="Arial Narrow"/>
          <w:sz w:val="24"/>
          <w:szCs w:val="24"/>
        </w:rPr>
        <w:t xml:space="preserve"> will be at the entire risk, cost and expenses of the CARRIER only.  Further, if any loading of product is undertaken in the vehicle in the absence of such LR, or in respect of any irregularity therein, the same will not absolve the CARRIER from liability in respect of transportation of such products and all the provisions contained in this agreement shall also apply to such products so loaded in such vehicles.  </w:t>
      </w:r>
    </w:p>
    <w:p w14:paraId="0DB82C35" w14:textId="77777777" w:rsidR="007401BB" w:rsidRPr="00DE0D67" w:rsidRDefault="007401BB" w:rsidP="00D22F54">
      <w:pPr>
        <w:numPr>
          <w:ilvl w:val="1"/>
          <w:numId w:val="26"/>
        </w:numPr>
        <w:ind w:left="426" w:hanging="425"/>
        <w:jc w:val="both"/>
        <w:rPr>
          <w:rFonts w:ascii="Arial Narrow" w:hAnsi="Arial Narrow"/>
          <w:sz w:val="24"/>
          <w:szCs w:val="24"/>
        </w:rPr>
      </w:pPr>
      <w:bookmarkStart w:id="0" w:name="_Hlk165537819"/>
      <w:r w:rsidRPr="00DE0D67">
        <w:rPr>
          <w:rFonts w:ascii="Arial Narrow" w:hAnsi="Arial Narrow"/>
          <w:sz w:val="24"/>
          <w:szCs w:val="24"/>
        </w:rPr>
        <w:t xml:space="preserve">The CARRIER must ensure all valid statutory documents along with vehicles as required under law/Motor Vehicle Act and as amended from time to </w:t>
      </w:r>
      <w:proofErr w:type="gramStart"/>
      <w:r w:rsidRPr="00DE0D67">
        <w:rPr>
          <w:rFonts w:ascii="Arial Narrow" w:hAnsi="Arial Narrow"/>
          <w:sz w:val="24"/>
          <w:szCs w:val="24"/>
        </w:rPr>
        <w:t>time, but</w:t>
      </w:r>
      <w:proofErr w:type="gramEnd"/>
      <w:r w:rsidRPr="00DE0D67">
        <w:rPr>
          <w:rFonts w:ascii="Arial Narrow" w:hAnsi="Arial Narrow"/>
          <w:sz w:val="24"/>
          <w:szCs w:val="24"/>
        </w:rPr>
        <w:t xml:space="preserve"> not limited to Vehicle Registration Certificate.</w:t>
      </w:r>
    </w:p>
    <w:p w14:paraId="6D849929" w14:textId="77777777" w:rsidR="007401BB" w:rsidRPr="00DE0D67" w:rsidRDefault="007401BB" w:rsidP="00D22F54">
      <w:pPr>
        <w:numPr>
          <w:ilvl w:val="1"/>
          <w:numId w:val="26"/>
        </w:numPr>
        <w:ind w:left="426" w:hanging="425"/>
        <w:jc w:val="both"/>
        <w:rPr>
          <w:rFonts w:ascii="Arial Narrow" w:hAnsi="Arial Narrow"/>
          <w:sz w:val="24"/>
          <w:szCs w:val="24"/>
        </w:rPr>
      </w:pPr>
      <w:r w:rsidRPr="00DE0D67">
        <w:rPr>
          <w:rFonts w:ascii="Arial Narrow" w:hAnsi="Arial Narrow"/>
          <w:sz w:val="24"/>
          <w:szCs w:val="24"/>
        </w:rPr>
        <w:t xml:space="preserve">The CARRIER must ensure that the crew members are fully trained and possess valid Driving License to drive the </w:t>
      </w:r>
      <w:proofErr w:type="gramStart"/>
      <w:r w:rsidRPr="00DE0D67">
        <w:rPr>
          <w:rFonts w:ascii="Arial Narrow" w:hAnsi="Arial Narrow"/>
          <w:sz w:val="24"/>
          <w:szCs w:val="24"/>
        </w:rPr>
        <w:t>particular type of vehicle</w:t>
      </w:r>
      <w:proofErr w:type="gramEnd"/>
      <w:r w:rsidRPr="00DE0D67">
        <w:rPr>
          <w:rFonts w:ascii="Arial Narrow" w:hAnsi="Arial Narrow"/>
          <w:sz w:val="24"/>
          <w:szCs w:val="24"/>
        </w:rPr>
        <w:t xml:space="preserve">. In case ISRPL notice any deviation on this account, strict action against </w:t>
      </w:r>
      <w:proofErr w:type="gramStart"/>
      <w:r w:rsidRPr="00DE0D67">
        <w:rPr>
          <w:rFonts w:ascii="Arial Narrow" w:hAnsi="Arial Narrow"/>
          <w:sz w:val="24"/>
          <w:szCs w:val="24"/>
        </w:rPr>
        <w:t>carrier</w:t>
      </w:r>
      <w:proofErr w:type="gramEnd"/>
      <w:r w:rsidRPr="00DE0D67">
        <w:rPr>
          <w:rFonts w:ascii="Arial Narrow" w:hAnsi="Arial Narrow"/>
          <w:sz w:val="24"/>
          <w:szCs w:val="24"/>
        </w:rPr>
        <w:t xml:space="preserve"> including penalty of Rs 2500/- per instance for the first five instances shall be levied. The penalty shall double to Rs 5000/- per instance for any such further observation. In addition to this, carrier may be blacklisted for such violations.</w:t>
      </w:r>
    </w:p>
    <w:bookmarkEnd w:id="0"/>
    <w:p w14:paraId="481CA379" w14:textId="77777777" w:rsidR="007401BB" w:rsidRPr="00DE0D67" w:rsidRDefault="007401BB" w:rsidP="007401BB">
      <w:pPr>
        <w:ind w:left="709"/>
        <w:jc w:val="both"/>
        <w:rPr>
          <w:rFonts w:ascii="Arial Narrow" w:hAnsi="Arial Narrow"/>
          <w:sz w:val="24"/>
          <w:szCs w:val="24"/>
        </w:rPr>
      </w:pPr>
    </w:p>
    <w:p w14:paraId="334813AD" w14:textId="77777777" w:rsidR="00D60AEF" w:rsidRPr="00DE0D67" w:rsidRDefault="00D60AEF" w:rsidP="00D60AEF">
      <w:pPr>
        <w:jc w:val="both"/>
        <w:rPr>
          <w:rFonts w:ascii="Arial Narrow" w:hAnsi="Arial Narrow"/>
          <w:sz w:val="24"/>
          <w:szCs w:val="24"/>
        </w:rPr>
      </w:pPr>
    </w:p>
    <w:p w14:paraId="73635E9D" w14:textId="77777777" w:rsidR="00D22F54" w:rsidRPr="00DE0D67" w:rsidRDefault="00D60AEF" w:rsidP="00D22F54">
      <w:pPr>
        <w:numPr>
          <w:ilvl w:val="0"/>
          <w:numId w:val="26"/>
        </w:numPr>
        <w:ind w:left="426" w:hanging="284"/>
        <w:jc w:val="both"/>
        <w:rPr>
          <w:rFonts w:ascii="Arial Narrow" w:hAnsi="Arial Narrow"/>
          <w:b/>
          <w:sz w:val="24"/>
          <w:szCs w:val="24"/>
        </w:rPr>
      </w:pPr>
      <w:r w:rsidRPr="00DE0D67">
        <w:rPr>
          <w:rFonts w:ascii="Arial Narrow" w:hAnsi="Arial Narrow"/>
          <w:b/>
          <w:sz w:val="24"/>
          <w:szCs w:val="24"/>
        </w:rPr>
        <w:t>RESPONSIBILITIES OF CARRIER</w:t>
      </w:r>
    </w:p>
    <w:p w14:paraId="6AED21BB" w14:textId="641BA2E8" w:rsidR="00D22F54" w:rsidRPr="00DE0D67" w:rsidRDefault="00E15742" w:rsidP="00D22F54">
      <w:pPr>
        <w:pStyle w:val="ListParagraph"/>
        <w:numPr>
          <w:ilvl w:val="1"/>
          <w:numId w:val="26"/>
        </w:numPr>
        <w:ind w:left="426" w:hanging="568"/>
        <w:jc w:val="both"/>
        <w:rPr>
          <w:rFonts w:ascii="Arial Narrow" w:hAnsi="Arial Narrow"/>
          <w:b/>
          <w:sz w:val="24"/>
          <w:szCs w:val="24"/>
        </w:rPr>
      </w:pPr>
      <w:r w:rsidRPr="00DE0D67">
        <w:rPr>
          <w:rFonts w:ascii="Arial Narrow" w:hAnsi="Arial Narrow"/>
          <w:bCs/>
          <w:sz w:val="24"/>
          <w:szCs w:val="24"/>
        </w:rPr>
        <w:t>The CARRIER shall perform the following services, which shall include but not be limited to: offering vehicles/containers as per ISRPL norms to carry Rubber Bales, transporting and delivering the same in good condition within the agreed transit time as mentioned in Annexure-A, to the address of dealers, consumers, customers or other storage points as specified in the GST invoice. The CARRIER shall be held accountable for any malpractice, adulteration, contamination, shortage, wet damage</w:t>
      </w:r>
      <w:r w:rsidR="00F41045" w:rsidRPr="00DE0D67">
        <w:rPr>
          <w:rFonts w:ascii="Arial Narrow" w:hAnsi="Arial Narrow"/>
          <w:bCs/>
          <w:sz w:val="24"/>
          <w:szCs w:val="24"/>
        </w:rPr>
        <w:t xml:space="preserve"> </w:t>
      </w:r>
      <w:r w:rsidRPr="00DE0D67">
        <w:rPr>
          <w:rFonts w:ascii="Arial Narrow" w:hAnsi="Arial Narrow"/>
          <w:bCs/>
          <w:sz w:val="24"/>
          <w:szCs w:val="24"/>
        </w:rPr>
        <w:t xml:space="preserve">or damage to the Rubber Bales, including its packaging </w:t>
      </w:r>
      <w:proofErr w:type="spellStart"/>
      <w:r w:rsidRPr="00DE0D67">
        <w:rPr>
          <w:rFonts w:ascii="Arial Narrow" w:hAnsi="Arial Narrow"/>
          <w:bCs/>
          <w:sz w:val="24"/>
          <w:szCs w:val="24"/>
        </w:rPr>
        <w:t>en</w:t>
      </w:r>
      <w:proofErr w:type="spellEnd"/>
      <w:r w:rsidRPr="00DE0D67">
        <w:rPr>
          <w:rFonts w:ascii="Arial Narrow" w:hAnsi="Arial Narrow"/>
          <w:bCs/>
          <w:sz w:val="24"/>
          <w:szCs w:val="24"/>
        </w:rPr>
        <w:t xml:space="preserve"> route.</w:t>
      </w:r>
    </w:p>
    <w:p w14:paraId="6D9D3035" w14:textId="6FE65669" w:rsidR="00D22F54" w:rsidRPr="00DE0D67" w:rsidRDefault="00E15742" w:rsidP="00D22F54">
      <w:pPr>
        <w:pStyle w:val="ListParagraph"/>
        <w:numPr>
          <w:ilvl w:val="1"/>
          <w:numId w:val="26"/>
        </w:numPr>
        <w:ind w:left="426" w:hanging="568"/>
        <w:jc w:val="both"/>
        <w:rPr>
          <w:rFonts w:ascii="Arial Narrow" w:hAnsi="Arial Narrow"/>
          <w:b/>
          <w:sz w:val="24"/>
          <w:szCs w:val="24"/>
        </w:rPr>
      </w:pPr>
      <w:r w:rsidRPr="00DE0D67">
        <w:rPr>
          <w:rFonts w:ascii="Arial Narrow" w:hAnsi="Arial Narrow"/>
          <w:bCs/>
          <w:sz w:val="24"/>
          <w:szCs w:val="24"/>
        </w:rPr>
        <w:t>The CARRIER shall provide empty containers and trailers, duly equipped with competent and licensed drivers, helpers for loading the product at the Plant. The CARRIER shall ensure the availability of such equipment as per the schedule and requirements of ISRPL.</w:t>
      </w:r>
    </w:p>
    <w:p w14:paraId="7BAD0E5B" w14:textId="77777777" w:rsidR="00D22F54" w:rsidRPr="00DE0D67" w:rsidRDefault="00E15742" w:rsidP="00D22F54">
      <w:pPr>
        <w:pStyle w:val="ListParagraph"/>
        <w:numPr>
          <w:ilvl w:val="1"/>
          <w:numId w:val="26"/>
        </w:numPr>
        <w:ind w:left="426" w:hanging="568"/>
        <w:jc w:val="both"/>
        <w:rPr>
          <w:rFonts w:ascii="Arial Narrow" w:hAnsi="Arial Narrow"/>
          <w:b/>
          <w:sz w:val="24"/>
          <w:szCs w:val="24"/>
        </w:rPr>
      </w:pPr>
      <w:r w:rsidRPr="00DE0D67">
        <w:rPr>
          <w:rFonts w:ascii="Arial Narrow" w:hAnsi="Arial Narrow"/>
          <w:bCs/>
          <w:sz w:val="24"/>
          <w:szCs w:val="24"/>
        </w:rPr>
        <w:t>The CARRIER shall undertake road transportation of containers from the Plant to the nearest Inland Container Depot (“ICD”) or Railway Siding using trailers. The CARRIER shall also arrange for temporary storage of laden containers at their yard and provide maximum detention/demurrage-free storage of laden containers</w:t>
      </w:r>
      <w:r w:rsidR="004A278F" w:rsidRPr="00DE0D67">
        <w:rPr>
          <w:rFonts w:ascii="Arial Narrow" w:hAnsi="Arial Narrow"/>
          <w:bCs/>
          <w:sz w:val="24"/>
          <w:szCs w:val="24"/>
        </w:rPr>
        <w:t>.</w:t>
      </w:r>
    </w:p>
    <w:p w14:paraId="3DD6197A" w14:textId="77777777" w:rsidR="00D22F54" w:rsidRPr="00DE0D67" w:rsidRDefault="00E15742" w:rsidP="00D22F54">
      <w:pPr>
        <w:pStyle w:val="ListParagraph"/>
        <w:numPr>
          <w:ilvl w:val="1"/>
          <w:numId w:val="26"/>
        </w:numPr>
        <w:ind w:left="426" w:hanging="568"/>
        <w:jc w:val="both"/>
        <w:rPr>
          <w:rFonts w:ascii="Arial Narrow" w:hAnsi="Arial Narrow"/>
          <w:b/>
          <w:sz w:val="24"/>
          <w:szCs w:val="24"/>
        </w:rPr>
      </w:pPr>
      <w:r w:rsidRPr="00DE0D67">
        <w:rPr>
          <w:rFonts w:ascii="Arial Narrow" w:hAnsi="Arial Narrow"/>
          <w:bCs/>
          <w:sz w:val="24"/>
          <w:szCs w:val="24"/>
        </w:rPr>
        <w:t xml:space="preserve">The CARRIER shall be responsible for unloading laden containers from trailers at the ICD and loading them onto rakes at Railway Sidings. At the destination, the </w:t>
      </w:r>
      <w:proofErr w:type="gramStart"/>
      <w:r w:rsidRPr="00DE0D67">
        <w:rPr>
          <w:rFonts w:ascii="Arial Narrow" w:hAnsi="Arial Narrow"/>
          <w:bCs/>
          <w:sz w:val="24"/>
          <w:szCs w:val="24"/>
        </w:rPr>
        <w:t>CARRIER shall</w:t>
      </w:r>
      <w:proofErr w:type="gramEnd"/>
      <w:r w:rsidRPr="00DE0D67">
        <w:rPr>
          <w:rFonts w:ascii="Arial Narrow" w:hAnsi="Arial Narrow"/>
          <w:bCs/>
          <w:sz w:val="24"/>
          <w:szCs w:val="24"/>
        </w:rPr>
        <w:t xml:space="preserve"> unload containers from rakes and load them onto trailers for onward road transportation and delivery to the customer.</w:t>
      </w:r>
    </w:p>
    <w:p w14:paraId="14BD3A55" w14:textId="344A4E55" w:rsidR="00D22F54" w:rsidRPr="00DE0D67" w:rsidRDefault="00E15742" w:rsidP="00D22F54">
      <w:pPr>
        <w:pStyle w:val="ListParagraph"/>
        <w:numPr>
          <w:ilvl w:val="1"/>
          <w:numId w:val="26"/>
        </w:numPr>
        <w:ind w:left="426" w:hanging="568"/>
        <w:jc w:val="both"/>
        <w:rPr>
          <w:rFonts w:ascii="Arial Narrow" w:hAnsi="Arial Narrow"/>
          <w:b/>
          <w:sz w:val="24"/>
          <w:szCs w:val="24"/>
        </w:rPr>
      </w:pPr>
      <w:r w:rsidRPr="00DE0D67">
        <w:rPr>
          <w:rFonts w:ascii="Arial Narrow" w:hAnsi="Arial Narrow"/>
          <w:bCs/>
          <w:sz w:val="24"/>
          <w:szCs w:val="24"/>
        </w:rPr>
        <w:t xml:space="preserve">The CARRIER shall arrange rail transportation of laden containers from the Railway Siding nearest to the </w:t>
      </w:r>
      <w:r w:rsidR="00DE2FDD" w:rsidRPr="00DE0D67">
        <w:rPr>
          <w:rFonts w:ascii="Arial Narrow" w:hAnsi="Arial Narrow"/>
          <w:bCs/>
          <w:sz w:val="24"/>
          <w:szCs w:val="24"/>
        </w:rPr>
        <w:t xml:space="preserve">ISRPL </w:t>
      </w:r>
      <w:r w:rsidRPr="00DE0D67">
        <w:rPr>
          <w:rFonts w:ascii="Arial Narrow" w:hAnsi="Arial Narrow"/>
          <w:bCs/>
          <w:sz w:val="24"/>
          <w:szCs w:val="24"/>
        </w:rPr>
        <w:t xml:space="preserve">Plant to the Railway Siding </w:t>
      </w:r>
      <w:r w:rsidR="00372616" w:rsidRPr="00DE0D67">
        <w:rPr>
          <w:rFonts w:ascii="Arial Narrow" w:hAnsi="Arial Narrow"/>
          <w:bCs/>
          <w:sz w:val="24"/>
          <w:szCs w:val="24"/>
        </w:rPr>
        <w:t xml:space="preserve">at </w:t>
      </w:r>
      <w:r w:rsidR="00083B3A" w:rsidRPr="00DE0D67">
        <w:rPr>
          <w:rFonts w:ascii="Arial Narrow" w:hAnsi="Arial Narrow"/>
          <w:bCs/>
          <w:sz w:val="24"/>
          <w:szCs w:val="24"/>
        </w:rPr>
        <w:t xml:space="preserve">Chennai, Hyderabad </w:t>
      </w:r>
      <w:r w:rsidR="007011E8" w:rsidRPr="00DE0D67">
        <w:rPr>
          <w:rFonts w:ascii="Arial Narrow" w:hAnsi="Arial Narrow"/>
          <w:bCs/>
          <w:sz w:val="24"/>
          <w:szCs w:val="24"/>
        </w:rPr>
        <w:t>and</w:t>
      </w:r>
      <w:r w:rsidR="00083B3A" w:rsidRPr="00DE0D67">
        <w:rPr>
          <w:rFonts w:ascii="Arial Narrow" w:hAnsi="Arial Narrow"/>
          <w:bCs/>
          <w:sz w:val="24"/>
          <w:szCs w:val="24"/>
        </w:rPr>
        <w:t xml:space="preserve"> agreed </w:t>
      </w:r>
      <w:r w:rsidR="007B32FE" w:rsidRPr="00DE0D67">
        <w:rPr>
          <w:rFonts w:ascii="Arial Narrow" w:hAnsi="Arial Narrow"/>
          <w:bCs/>
          <w:sz w:val="24"/>
          <w:szCs w:val="24"/>
        </w:rPr>
        <w:t>locations</w:t>
      </w:r>
      <w:r w:rsidR="00372616" w:rsidRPr="00DE0D67">
        <w:rPr>
          <w:rFonts w:ascii="Arial Narrow" w:hAnsi="Arial Narrow"/>
          <w:bCs/>
          <w:sz w:val="24"/>
          <w:szCs w:val="24"/>
        </w:rPr>
        <w:t xml:space="preserve"> </w:t>
      </w:r>
      <w:r w:rsidRPr="00DE0D67">
        <w:rPr>
          <w:rFonts w:ascii="Arial Narrow" w:hAnsi="Arial Narrow"/>
          <w:bCs/>
          <w:sz w:val="24"/>
          <w:szCs w:val="24"/>
        </w:rPr>
        <w:t xml:space="preserve">ensuring timely transfer and handling. The CARRIER shall liaise with railway authorities and other relevant agencies to facilitate timely placement of rakes, booking of wagons and smooth transshipment. The CARRIER shall ensure all necessary documentation, </w:t>
      </w:r>
      <w:proofErr w:type="gramStart"/>
      <w:r w:rsidRPr="00DE0D67">
        <w:rPr>
          <w:rFonts w:ascii="Arial Narrow" w:hAnsi="Arial Narrow"/>
          <w:bCs/>
          <w:sz w:val="24"/>
          <w:szCs w:val="24"/>
        </w:rPr>
        <w:t>permissions</w:t>
      </w:r>
      <w:proofErr w:type="gramEnd"/>
      <w:r w:rsidRPr="00DE0D67">
        <w:rPr>
          <w:rFonts w:ascii="Arial Narrow" w:hAnsi="Arial Narrow"/>
          <w:bCs/>
          <w:sz w:val="24"/>
          <w:szCs w:val="24"/>
        </w:rPr>
        <w:t xml:space="preserve"> and clearances are obtained in advance to avoid delays.</w:t>
      </w:r>
    </w:p>
    <w:p w14:paraId="1A3F79EC" w14:textId="77777777" w:rsidR="00D22F54" w:rsidRPr="00DE0D67" w:rsidRDefault="00E15742" w:rsidP="00D22F54">
      <w:pPr>
        <w:pStyle w:val="ListParagraph"/>
        <w:numPr>
          <w:ilvl w:val="1"/>
          <w:numId w:val="26"/>
        </w:numPr>
        <w:ind w:left="426" w:hanging="568"/>
        <w:jc w:val="both"/>
        <w:rPr>
          <w:rFonts w:ascii="Arial Narrow" w:hAnsi="Arial Narrow"/>
          <w:b/>
          <w:sz w:val="24"/>
          <w:szCs w:val="24"/>
        </w:rPr>
      </w:pPr>
      <w:r w:rsidRPr="00DE0D67">
        <w:rPr>
          <w:rFonts w:ascii="Arial Narrow" w:hAnsi="Arial Narrow"/>
          <w:bCs/>
          <w:sz w:val="24"/>
          <w:szCs w:val="24"/>
        </w:rPr>
        <w:lastRenderedPageBreak/>
        <w:t>CARRIER shall liaise with railway authorities for Power availability and ensure that Locomotive is available and operational as per the schedule to ensure timely movement of rakes.</w:t>
      </w:r>
    </w:p>
    <w:p w14:paraId="59982A74" w14:textId="77777777" w:rsidR="00D22F54" w:rsidRPr="00DE0D67" w:rsidRDefault="00E15742" w:rsidP="00D22F54">
      <w:pPr>
        <w:pStyle w:val="ListParagraph"/>
        <w:numPr>
          <w:ilvl w:val="1"/>
          <w:numId w:val="26"/>
        </w:numPr>
        <w:ind w:left="426" w:hanging="568"/>
        <w:jc w:val="both"/>
        <w:rPr>
          <w:rFonts w:ascii="Arial Narrow" w:hAnsi="Arial Narrow"/>
          <w:b/>
          <w:sz w:val="24"/>
          <w:szCs w:val="24"/>
        </w:rPr>
      </w:pPr>
      <w:r w:rsidRPr="00DE0D67">
        <w:rPr>
          <w:rFonts w:ascii="Arial Narrow" w:hAnsi="Arial Narrow"/>
          <w:bCs/>
          <w:sz w:val="24"/>
          <w:szCs w:val="24"/>
        </w:rPr>
        <w:t>The CARRIER shall ensure the availability of containers, trailers and other transportation equipment as per the schedule and demand. The CARRIER shall maintain an adequate inventory of containers and equipment to meet the transportation schedule without delay.</w:t>
      </w:r>
    </w:p>
    <w:p w14:paraId="00C67E0C" w14:textId="77777777" w:rsidR="00D22F54" w:rsidRPr="00DE0D67" w:rsidRDefault="00E15742" w:rsidP="00D22F54">
      <w:pPr>
        <w:pStyle w:val="ListParagraph"/>
        <w:numPr>
          <w:ilvl w:val="1"/>
          <w:numId w:val="26"/>
        </w:numPr>
        <w:ind w:left="426" w:hanging="568"/>
        <w:jc w:val="both"/>
        <w:rPr>
          <w:rFonts w:ascii="Arial Narrow" w:hAnsi="Arial Narrow"/>
          <w:b/>
          <w:sz w:val="24"/>
          <w:szCs w:val="24"/>
        </w:rPr>
      </w:pPr>
      <w:r w:rsidRPr="00DE0D67">
        <w:rPr>
          <w:rFonts w:ascii="Arial Narrow" w:hAnsi="Arial Narrow"/>
          <w:bCs/>
          <w:sz w:val="24"/>
          <w:szCs w:val="24"/>
        </w:rPr>
        <w:t>The CARRIER shall manage their yards and storage facilities efficiently to facilitate quick loading, unloading</w:t>
      </w:r>
      <w:r w:rsidR="002201B6" w:rsidRPr="00DE0D67">
        <w:rPr>
          <w:rFonts w:ascii="Arial Narrow" w:hAnsi="Arial Narrow"/>
          <w:bCs/>
          <w:sz w:val="24"/>
          <w:szCs w:val="24"/>
        </w:rPr>
        <w:t xml:space="preserve"> </w:t>
      </w:r>
      <w:r w:rsidRPr="00DE0D67">
        <w:rPr>
          <w:rFonts w:ascii="Arial Narrow" w:hAnsi="Arial Narrow"/>
          <w:bCs/>
          <w:sz w:val="24"/>
          <w:szCs w:val="24"/>
        </w:rPr>
        <w:t>and storage of containers, ensuring minimum detention time and avoiding congestion. The yard shall be maintained in a clean, safe and organized manner, complying with safety standards.</w:t>
      </w:r>
    </w:p>
    <w:p w14:paraId="1CE454BA" w14:textId="132CA913" w:rsidR="00DF6572" w:rsidRPr="00DE0D67" w:rsidRDefault="00E15742" w:rsidP="00DF6572">
      <w:pPr>
        <w:pStyle w:val="ListParagraph"/>
        <w:numPr>
          <w:ilvl w:val="1"/>
          <w:numId w:val="26"/>
        </w:numPr>
        <w:ind w:left="426" w:hanging="568"/>
        <w:jc w:val="both"/>
        <w:rPr>
          <w:rFonts w:ascii="Arial Narrow" w:hAnsi="Arial Narrow"/>
          <w:b/>
          <w:sz w:val="24"/>
          <w:szCs w:val="24"/>
        </w:rPr>
      </w:pPr>
      <w:r w:rsidRPr="00DE0D67">
        <w:rPr>
          <w:rFonts w:ascii="Arial Narrow" w:hAnsi="Arial Narrow"/>
          <w:bCs/>
          <w:sz w:val="24"/>
          <w:szCs w:val="24"/>
        </w:rPr>
        <w:t>The CARRIER shall ensure on-time placement of containers at the Plant for loading, as well as timely placement of rakes at Railway Sidings and containers at the Plant. The CARRIER shall take necessary steps to book rakes in advance, coordinate with railway authorities for scheduling and ensure availability of wagons as per the schedule, along with proper documentation and compliance with railway protocols.</w:t>
      </w:r>
    </w:p>
    <w:p w14:paraId="1C0037EE" w14:textId="79B58065" w:rsidR="00D22F54" w:rsidRPr="00DE0D67" w:rsidRDefault="00E15742" w:rsidP="00DF6572">
      <w:pPr>
        <w:pStyle w:val="ListParagraph"/>
        <w:numPr>
          <w:ilvl w:val="1"/>
          <w:numId w:val="26"/>
        </w:numPr>
        <w:ind w:left="426" w:hanging="568"/>
        <w:jc w:val="both"/>
        <w:rPr>
          <w:rFonts w:ascii="Arial Narrow" w:hAnsi="Arial Narrow"/>
          <w:b/>
          <w:sz w:val="24"/>
          <w:szCs w:val="24"/>
        </w:rPr>
      </w:pPr>
      <w:r w:rsidRPr="00DE0D67">
        <w:rPr>
          <w:rFonts w:ascii="Arial Narrow" w:hAnsi="Arial Narrow"/>
          <w:bCs/>
          <w:sz w:val="24"/>
          <w:szCs w:val="24"/>
        </w:rPr>
        <w:t xml:space="preserve">In case of unforeseen delays or disruptions (e.g., power outage, </w:t>
      </w:r>
      <w:r w:rsidR="00FD6C7D" w:rsidRPr="00DE0D67">
        <w:rPr>
          <w:rFonts w:ascii="Arial Narrow" w:hAnsi="Arial Narrow"/>
          <w:bCs/>
          <w:sz w:val="24"/>
          <w:szCs w:val="24"/>
        </w:rPr>
        <w:t>Containers/</w:t>
      </w:r>
      <w:r w:rsidRPr="00DE0D67">
        <w:rPr>
          <w:rFonts w:ascii="Arial Narrow" w:hAnsi="Arial Narrow"/>
          <w:bCs/>
          <w:sz w:val="24"/>
          <w:szCs w:val="24"/>
        </w:rPr>
        <w:t>wagon shortage, strikes), the CARRIER shall immediately inform ISRPL and take corrective actions to minimize schedule impact. The CARRIER shall maintain contingency arrangements to handle such situations efficiently.</w:t>
      </w:r>
    </w:p>
    <w:p w14:paraId="3EA44A12" w14:textId="262DC52F" w:rsidR="002201B6" w:rsidRPr="00DE0D67" w:rsidRDefault="00E15742" w:rsidP="00D22F54">
      <w:pPr>
        <w:pStyle w:val="ListParagraph"/>
        <w:numPr>
          <w:ilvl w:val="1"/>
          <w:numId w:val="26"/>
        </w:numPr>
        <w:ind w:left="426" w:hanging="568"/>
        <w:jc w:val="both"/>
        <w:rPr>
          <w:rFonts w:ascii="Arial Narrow" w:hAnsi="Arial Narrow"/>
          <w:b/>
          <w:sz w:val="24"/>
          <w:szCs w:val="24"/>
        </w:rPr>
      </w:pPr>
      <w:r w:rsidRPr="00DE0D67">
        <w:rPr>
          <w:rFonts w:ascii="Arial Narrow" w:hAnsi="Arial Narrow"/>
          <w:bCs/>
          <w:sz w:val="24"/>
          <w:szCs w:val="24"/>
        </w:rPr>
        <w:t>The CARRIER shall ensure that all loading and unloading are carried out in accordance with safety standards and quality norms, avoiding damage to containers, goods or infrastructure.</w:t>
      </w:r>
    </w:p>
    <w:p w14:paraId="0CEA3AFD" w14:textId="61A76C4F"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Vehicles belonging to operators suspended / blacklisted by ISRPL will not be offered by the CARRIER.</w:t>
      </w:r>
    </w:p>
    <w:p w14:paraId="0152C665" w14:textId="78F8C58F" w:rsidR="0055372F" w:rsidRPr="00DE0D67" w:rsidRDefault="0055372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The CARRIER shall provide empty containers and trailers duly equipped with competent and licensed drivers, helpers, and associated manpower for loading of the Product at the Plant. The CARRIER shall ensure the availability of such equipment and manpower as per the schedule and requirements of ISRPL.</w:t>
      </w:r>
    </w:p>
    <w:p w14:paraId="2A205DE8" w14:textId="3961C8F2" w:rsidR="006A6DCE" w:rsidRPr="00DE0D67" w:rsidRDefault="006A6DCE"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The CARRIER shall undertake road transportation of containers from the Plant to the nearest Inland Container Depot (“ICD”) / Railway Siding using trailers. The CARRIER shall also arrange for temporary storage of laden containers at their yard near ICDs if required. Additionally, the CARRIER shall provide maximum detention/demurrage-free storage of laden containers at the destination ICD.</w:t>
      </w:r>
    </w:p>
    <w:p w14:paraId="78BDF5E6" w14:textId="5EB4FB54" w:rsidR="0055372F" w:rsidRPr="00DE0D67" w:rsidRDefault="0055372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 xml:space="preserve">The CARRIER shall be responsible for unloading laden containers from trailers </w:t>
      </w:r>
      <w:r w:rsidR="008D158A" w:rsidRPr="00DE0D67">
        <w:rPr>
          <w:rFonts w:ascii="Arial Narrow" w:hAnsi="Arial Narrow"/>
          <w:sz w:val="24"/>
          <w:szCs w:val="24"/>
        </w:rPr>
        <w:t xml:space="preserve">at ICD </w:t>
      </w:r>
      <w:r w:rsidRPr="00DE0D67">
        <w:rPr>
          <w:rFonts w:ascii="Arial Narrow" w:hAnsi="Arial Narrow"/>
          <w:sz w:val="24"/>
          <w:szCs w:val="24"/>
        </w:rPr>
        <w:t xml:space="preserve">and loading them onto rakes at the Railway Sidings. At Destination the CARRIER shall unload containers from rakes and load them onto trailers for onward road transportation and delivery to </w:t>
      </w:r>
      <w:proofErr w:type="gramStart"/>
      <w:r w:rsidRPr="00DE0D67">
        <w:rPr>
          <w:rFonts w:ascii="Arial Narrow" w:hAnsi="Arial Narrow"/>
          <w:sz w:val="24"/>
          <w:szCs w:val="24"/>
        </w:rPr>
        <w:t>customer</w:t>
      </w:r>
      <w:proofErr w:type="gramEnd"/>
      <w:r w:rsidRPr="00DE0D67">
        <w:rPr>
          <w:rFonts w:ascii="Arial Narrow" w:hAnsi="Arial Narrow"/>
          <w:sz w:val="24"/>
          <w:szCs w:val="24"/>
        </w:rPr>
        <w:t>.</w:t>
      </w:r>
    </w:p>
    <w:p w14:paraId="10E5C1F9"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The CARRIER will be responsible for any act / omission / misconduct and attempts to pilfer products by the vehicle crew of all vehicles offered as per this agreement.  Any action taken by ISRPL against such errant vehicles, operators / crew will not be challenged by the CARRIER.</w:t>
      </w:r>
    </w:p>
    <w:p w14:paraId="594F1A90"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 xml:space="preserve">The CARRIER should note that </w:t>
      </w:r>
      <w:proofErr w:type="gramStart"/>
      <w:r w:rsidRPr="00DE0D67">
        <w:rPr>
          <w:rFonts w:ascii="Arial Narrow" w:hAnsi="Arial Narrow"/>
          <w:sz w:val="24"/>
          <w:szCs w:val="24"/>
        </w:rPr>
        <w:t>representative</w:t>
      </w:r>
      <w:proofErr w:type="gramEnd"/>
      <w:r w:rsidRPr="00DE0D67">
        <w:rPr>
          <w:rFonts w:ascii="Arial Narrow" w:hAnsi="Arial Narrow"/>
          <w:sz w:val="24"/>
          <w:szCs w:val="24"/>
        </w:rPr>
        <w:t xml:space="preserve"> of ISRPL or ISRPL’s customer/s shall be allowed, if requested by ISRPL, to travel along with the vehicle crew while transporting the Rubber Bales meant for customer/s or any other storage points.  </w:t>
      </w:r>
    </w:p>
    <w:p w14:paraId="0035B2D3"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The CARRIER shall ensure that its employees / vehicle crew working for the CARRIER, while on the premises of ISRPL, or while carrying out their obligations under this agreement, observe the general discipline laid down by ISRPL.</w:t>
      </w:r>
    </w:p>
    <w:p w14:paraId="2719F709"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 xml:space="preserve">The CARRIER will not use the name of ISRPL in any manner either for credit arrangement or otherwise and it is agreed that ISRPL is in no way responsible for the </w:t>
      </w:r>
      <w:proofErr w:type="gramStart"/>
      <w:r w:rsidRPr="00DE0D67">
        <w:rPr>
          <w:rFonts w:ascii="Arial Narrow" w:hAnsi="Arial Narrow"/>
          <w:sz w:val="24"/>
          <w:szCs w:val="24"/>
        </w:rPr>
        <w:t>debts,</w:t>
      </w:r>
      <w:proofErr w:type="gramEnd"/>
      <w:r w:rsidRPr="00DE0D67">
        <w:rPr>
          <w:rFonts w:ascii="Arial Narrow" w:hAnsi="Arial Narrow"/>
          <w:sz w:val="24"/>
          <w:szCs w:val="24"/>
        </w:rPr>
        <w:t xml:space="preserve"> of the CARRIER and/or its employees.</w:t>
      </w:r>
    </w:p>
    <w:p w14:paraId="2A26D875"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 xml:space="preserve">The CARRIER will not do or </w:t>
      </w:r>
      <w:proofErr w:type="gramStart"/>
      <w:r w:rsidRPr="00DE0D67">
        <w:rPr>
          <w:rFonts w:ascii="Arial Narrow" w:hAnsi="Arial Narrow"/>
          <w:sz w:val="24"/>
          <w:szCs w:val="24"/>
        </w:rPr>
        <w:t>cause</w:t>
      </w:r>
      <w:proofErr w:type="gramEnd"/>
      <w:r w:rsidRPr="00DE0D67">
        <w:rPr>
          <w:rFonts w:ascii="Arial Narrow" w:hAnsi="Arial Narrow"/>
          <w:sz w:val="24"/>
          <w:szCs w:val="24"/>
        </w:rPr>
        <w:t xml:space="preserve"> to be done upon the premises of ISRPL or in the execution of their obligations under this agreement anything whatsoever which in the opinion of ISRPL may be or become nuisance or annoyance or dangerous or which may adversely affect the property, reputation or interest of ISRPL.</w:t>
      </w:r>
    </w:p>
    <w:p w14:paraId="2F4ACD9B" w14:textId="35514118"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 xml:space="preserve">CARRIER </w:t>
      </w:r>
      <w:proofErr w:type="gramStart"/>
      <w:r w:rsidR="00BC4D83" w:rsidRPr="00DE0D67">
        <w:rPr>
          <w:rFonts w:ascii="Arial Narrow" w:hAnsi="Arial Narrow"/>
          <w:sz w:val="24"/>
          <w:szCs w:val="24"/>
        </w:rPr>
        <w:t>endeavor</w:t>
      </w:r>
      <w:proofErr w:type="gramEnd"/>
      <w:r w:rsidR="00BC4D83" w:rsidRPr="00DE0D67">
        <w:rPr>
          <w:rFonts w:ascii="Arial Narrow" w:hAnsi="Arial Narrow"/>
          <w:sz w:val="24"/>
          <w:szCs w:val="24"/>
        </w:rPr>
        <w:t xml:space="preserve"> </w:t>
      </w:r>
      <w:r w:rsidRPr="00DE0D67">
        <w:rPr>
          <w:rFonts w:ascii="Arial Narrow" w:hAnsi="Arial Narrow"/>
          <w:sz w:val="24"/>
          <w:szCs w:val="24"/>
        </w:rPr>
        <w:t xml:space="preserve">to ensure speedy clearance of goods at all places. The CARRIER must </w:t>
      </w:r>
      <w:r w:rsidR="00BC4D83" w:rsidRPr="00DE0D67">
        <w:rPr>
          <w:rFonts w:ascii="Arial Narrow" w:hAnsi="Arial Narrow"/>
          <w:sz w:val="24"/>
          <w:szCs w:val="24"/>
        </w:rPr>
        <w:t xml:space="preserve">submit the details </w:t>
      </w:r>
      <w:r w:rsidRPr="00DE0D67">
        <w:rPr>
          <w:rFonts w:ascii="Arial Narrow" w:hAnsi="Arial Narrow"/>
          <w:sz w:val="24"/>
          <w:szCs w:val="24"/>
        </w:rPr>
        <w:t xml:space="preserve">and address of such offices </w:t>
      </w:r>
      <w:r w:rsidR="00BC4D83" w:rsidRPr="00DE0D67">
        <w:rPr>
          <w:rFonts w:ascii="Arial Narrow" w:hAnsi="Arial Narrow"/>
          <w:sz w:val="24"/>
          <w:szCs w:val="24"/>
        </w:rPr>
        <w:t>to ISRPL in writing.</w:t>
      </w:r>
    </w:p>
    <w:p w14:paraId="63BE89A0"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 xml:space="preserve">The CARRIER will arrange to bring into use Lorry Receipt’s (L/R’s) exclusive for ISRPL consignments only and with printed serial number, or ISRPL will arrange for such L/R(s) through ISRPL’s ERP </w:t>
      </w:r>
      <w:proofErr w:type="gramStart"/>
      <w:r w:rsidRPr="00DE0D67">
        <w:rPr>
          <w:rFonts w:ascii="Arial Narrow" w:hAnsi="Arial Narrow"/>
          <w:sz w:val="24"/>
          <w:szCs w:val="24"/>
        </w:rPr>
        <w:t>system..</w:t>
      </w:r>
      <w:proofErr w:type="gramEnd"/>
      <w:r w:rsidRPr="00DE0D67">
        <w:rPr>
          <w:rFonts w:ascii="Arial Narrow" w:hAnsi="Arial Narrow"/>
          <w:sz w:val="24"/>
          <w:szCs w:val="24"/>
        </w:rPr>
        <w:t xml:space="preserve"> The CARRIER </w:t>
      </w:r>
      <w:proofErr w:type="gramStart"/>
      <w:r w:rsidRPr="00DE0D67">
        <w:rPr>
          <w:rFonts w:ascii="Arial Narrow" w:hAnsi="Arial Narrow"/>
          <w:sz w:val="24"/>
          <w:szCs w:val="24"/>
        </w:rPr>
        <w:t>has to</w:t>
      </w:r>
      <w:proofErr w:type="gramEnd"/>
      <w:r w:rsidRPr="00DE0D67">
        <w:rPr>
          <w:rFonts w:ascii="Arial Narrow" w:hAnsi="Arial Narrow"/>
          <w:sz w:val="24"/>
          <w:szCs w:val="24"/>
        </w:rPr>
        <w:t xml:space="preserve"> ensure proper acknowledgement of receipt of the consignment by the consignee in the format of acknowledgement provided on the reverse of the L/R(s</w:t>
      </w:r>
      <w:proofErr w:type="gramStart"/>
      <w:r w:rsidRPr="00DE0D67">
        <w:rPr>
          <w:rFonts w:ascii="Arial Narrow" w:hAnsi="Arial Narrow"/>
          <w:sz w:val="24"/>
          <w:szCs w:val="24"/>
        </w:rPr>
        <w:t>), and</w:t>
      </w:r>
      <w:proofErr w:type="gramEnd"/>
      <w:r w:rsidRPr="00DE0D67">
        <w:rPr>
          <w:rFonts w:ascii="Arial Narrow" w:hAnsi="Arial Narrow"/>
          <w:sz w:val="24"/>
          <w:szCs w:val="24"/>
        </w:rPr>
        <w:t xml:space="preserve"> have this acknowledged L/R(s) deposited with ISRPL within the prescribed time. </w:t>
      </w:r>
    </w:p>
    <w:p w14:paraId="1FB2A28F"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 xml:space="preserve">The CARRIER will furnish L/R(s) and other documents as per ISRPL requirement (in case of export consignment, such issuance will be governed by the provisions of various customs and GST laws).  </w:t>
      </w:r>
      <w:r w:rsidRPr="00DE0D67">
        <w:rPr>
          <w:rFonts w:ascii="Arial Narrow" w:hAnsi="Arial Narrow"/>
          <w:sz w:val="24"/>
          <w:szCs w:val="24"/>
        </w:rPr>
        <w:lastRenderedPageBreak/>
        <w:t>CARRIER shall give only clean and unconditional L/R(s) and remarks like “said to contain” or at “owner’s risk” will neither be valid nor accepted. In the event L/R(s) containing such remarks are issued, the terms and conditions of ISRPL will prevail.</w:t>
      </w:r>
    </w:p>
    <w:p w14:paraId="2312FCDA" w14:textId="3E90FBE9"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 xml:space="preserve">The CARRIER shall ensure that before the vehicle leaves ISRPL’s premises with the Consignment, all the documents required by the CARRIER like, Challans, Road Permits / E-way bills, GST Invoice, Declaration forms under GST Laws and any other relevant documents are handed over to the driver of the vehicle duly checked and acknowledged by him. The CARRIER should ensure for the safe delivery of these documents to the consignee and any loss / penalty arising due to the loss of such documents will be recoverable from the CARRIER. </w:t>
      </w:r>
      <w:r w:rsidR="00107A03" w:rsidRPr="00DE0D67">
        <w:rPr>
          <w:rFonts w:ascii="Arial Narrow" w:hAnsi="Arial Narrow"/>
          <w:sz w:val="24"/>
          <w:szCs w:val="24"/>
        </w:rPr>
        <w:t xml:space="preserve">The CARRIER shall also be responsible </w:t>
      </w:r>
      <w:proofErr w:type="gramStart"/>
      <w:r w:rsidR="00107A03" w:rsidRPr="00DE0D67">
        <w:rPr>
          <w:rFonts w:ascii="Arial Narrow" w:hAnsi="Arial Narrow"/>
          <w:sz w:val="24"/>
          <w:szCs w:val="24"/>
        </w:rPr>
        <w:t>for  extending</w:t>
      </w:r>
      <w:proofErr w:type="gramEnd"/>
      <w:r w:rsidR="00107A03" w:rsidRPr="00DE0D67">
        <w:rPr>
          <w:rFonts w:ascii="Arial Narrow" w:hAnsi="Arial Narrow"/>
          <w:sz w:val="24"/>
          <w:szCs w:val="24"/>
        </w:rPr>
        <w:t xml:space="preserve"> </w:t>
      </w:r>
      <w:proofErr w:type="spellStart"/>
      <w:r w:rsidR="00107A03" w:rsidRPr="00DE0D67">
        <w:rPr>
          <w:rFonts w:ascii="Arial Narrow" w:hAnsi="Arial Narrow"/>
          <w:sz w:val="24"/>
          <w:szCs w:val="24"/>
        </w:rPr>
        <w:t>eway</w:t>
      </w:r>
      <w:proofErr w:type="spellEnd"/>
      <w:r w:rsidR="00107A03" w:rsidRPr="00DE0D67">
        <w:rPr>
          <w:rFonts w:ascii="Arial Narrow" w:hAnsi="Arial Narrow"/>
          <w:sz w:val="24"/>
          <w:szCs w:val="24"/>
        </w:rPr>
        <w:t xml:space="preserve"> bills for in-transit trucks. In </w:t>
      </w:r>
      <w:proofErr w:type="gramStart"/>
      <w:r w:rsidR="00107A03" w:rsidRPr="00DE0D67">
        <w:rPr>
          <w:rFonts w:ascii="Arial Narrow" w:hAnsi="Arial Narrow"/>
          <w:sz w:val="24"/>
          <w:szCs w:val="24"/>
        </w:rPr>
        <w:t>event of the</w:t>
      </w:r>
      <w:proofErr w:type="gramEnd"/>
      <w:r w:rsidR="00107A03" w:rsidRPr="00DE0D67">
        <w:rPr>
          <w:rFonts w:ascii="Arial Narrow" w:hAnsi="Arial Narrow"/>
          <w:sz w:val="24"/>
          <w:szCs w:val="24"/>
        </w:rPr>
        <w:t xml:space="preserve"> </w:t>
      </w:r>
      <w:proofErr w:type="gramStart"/>
      <w:r w:rsidR="00107A03" w:rsidRPr="00DE0D67">
        <w:rPr>
          <w:rFonts w:ascii="Arial Narrow" w:hAnsi="Arial Narrow"/>
          <w:sz w:val="24"/>
          <w:szCs w:val="24"/>
        </w:rPr>
        <w:t>for</w:t>
      </w:r>
      <w:proofErr w:type="gramEnd"/>
      <w:r w:rsidR="00107A03" w:rsidRPr="00DE0D67">
        <w:rPr>
          <w:rFonts w:ascii="Arial Narrow" w:hAnsi="Arial Narrow"/>
          <w:sz w:val="24"/>
          <w:szCs w:val="24"/>
        </w:rPr>
        <w:t xml:space="preserve"> any penalty imposed </w:t>
      </w:r>
      <w:proofErr w:type="spellStart"/>
      <w:r w:rsidR="00107A03" w:rsidRPr="00DE0D67">
        <w:rPr>
          <w:rFonts w:ascii="Arial Narrow" w:hAnsi="Arial Narrow"/>
          <w:sz w:val="24"/>
          <w:szCs w:val="24"/>
        </w:rPr>
        <w:t>en</w:t>
      </w:r>
      <w:proofErr w:type="spellEnd"/>
      <w:r w:rsidR="00107A03" w:rsidRPr="00DE0D67">
        <w:rPr>
          <w:rFonts w:ascii="Arial Narrow" w:hAnsi="Arial Narrow"/>
          <w:sz w:val="24"/>
          <w:szCs w:val="24"/>
        </w:rPr>
        <w:t xml:space="preserve">-route by GST authorities for wrongly filled LR / E-waybill or carrying incomplete set of documents with the consignment, </w:t>
      </w:r>
      <w:proofErr w:type="spellStart"/>
      <w:r w:rsidR="00107A03" w:rsidRPr="00DE0D67">
        <w:rPr>
          <w:rFonts w:ascii="Arial Narrow" w:hAnsi="Arial Narrow"/>
          <w:sz w:val="24"/>
          <w:szCs w:val="24"/>
        </w:rPr>
        <w:t>Ewaybill</w:t>
      </w:r>
      <w:proofErr w:type="spellEnd"/>
      <w:r w:rsidR="00107A03" w:rsidRPr="00DE0D67">
        <w:rPr>
          <w:rFonts w:ascii="Arial Narrow" w:hAnsi="Arial Narrow"/>
          <w:sz w:val="24"/>
          <w:szCs w:val="24"/>
        </w:rPr>
        <w:t xml:space="preserve"> </w:t>
      </w:r>
      <w:proofErr w:type="spellStart"/>
      <w:proofErr w:type="gramStart"/>
      <w:r w:rsidR="00107A03" w:rsidRPr="00DE0D67">
        <w:rPr>
          <w:rFonts w:ascii="Arial Narrow" w:hAnsi="Arial Narrow"/>
          <w:sz w:val="24"/>
          <w:szCs w:val="24"/>
        </w:rPr>
        <w:t>expired.Carrier</w:t>
      </w:r>
      <w:proofErr w:type="spellEnd"/>
      <w:proofErr w:type="gramEnd"/>
      <w:r w:rsidR="00107A03" w:rsidRPr="00DE0D67">
        <w:rPr>
          <w:rFonts w:ascii="Arial Narrow" w:hAnsi="Arial Narrow"/>
          <w:sz w:val="24"/>
          <w:szCs w:val="24"/>
        </w:rPr>
        <w:t xml:space="preserve"> shall be responsible for same.</w:t>
      </w:r>
    </w:p>
    <w:p w14:paraId="2A7AF3D0"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The CARRIER shall be liable for all payments to his staff employed for the performance of carrying out of the said Services and in respect of all claims and liabilities of the CARRIER’s business and ISRPL shall in no event be liable or responsible for any such payment and the CARRIER shall keep ISRPL indemnified against the same and from all proceedings in respect thereof.</w:t>
      </w:r>
    </w:p>
    <w:p w14:paraId="49E84A61"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The employees of the CARRIER shall never be deemed to be the employees of ISRPL.</w:t>
      </w:r>
    </w:p>
    <w:p w14:paraId="6F7A4094"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The CARRIER shall be solely responsible for and shall pay any compensation to his employees’ payable under the Workmen’s Compensation Act or any other statutory enactments and the amendments thereto for the injuries caused to his workmen.</w:t>
      </w:r>
    </w:p>
    <w:p w14:paraId="400C69B3"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The</w:t>
      </w:r>
      <w:r w:rsidRPr="00DE0D67" w:rsidDel="00461854">
        <w:rPr>
          <w:rFonts w:ascii="Arial Narrow" w:hAnsi="Arial Narrow"/>
          <w:sz w:val="24"/>
          <w:szCs w:val="24"/>
        </w:rPr>
        <w:t xml:space="preserve"> </w:t>
      </w:r>
      <w:r w:rsidRPr="00DE0D67">
        <w:rPr>
          <w:rFonts w:ascii="Arial Narrow" w:hAnsi="Arial Narrow"/>
          <w:sz w:val="24"/>
          <w:szCs w:val="24"/>
        </w:rPr>
        <w:t xml:space="preserve">CARRIER shall make sure that his staff </w:t>
      </w:r>
      <w:proofErr w:type="gramStart"/>
      <w:r w:rsidRPr="00DE0D67">
        <w:rPr>
          <w:rFonts w:ascii="Arial Narrow" w:hAnsi="Arial Narrow"/>
          <w:sz w:val="24"/>
          <w:szCs w:val="24"/>
        </w:rPr>
        <w:t>follows</w:t>
      </w:r>
      <w:proofErr w:type="gramEnd"/>
      <w:r w:rsidRPr="00DE0D67">
        <w:rPr>
          <w:rFonts w:ascii="Arial Narrow" w:hAnsi="Arial Narrow"/>
          <w:sz w:val="24"/>
          <w:szCs w:val="24"/>
        </w:rPr>
        <w:t xml:space="preserve"> safety rules &amp; regulations of ISRPL and adhere to the strictest discipline. </w:t>
      </w:r>
    </w:p>
    <w:p w14:paraId="373FBC4A"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 xml:space="preserve">The CARRIER shall adhere to safe working practice and guard against hazardous and unsafe working conditions and shall comply with ISRPL’S safety rules as set forth therein. </w:t>
      </w:r>
    </w:p>
    <w:p w14:paraId="23272891" w14:textId="4B07736E"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In respect of all workers /workmen directly or indirectly employed in undertaking the Services for the performance of CARRIER’s part of this Agreement, the CARRIER shall at his own expense arrange for all the safety codes of C.P.W.D.,</w:t>
      </w:r>
      <w:r w:rsidR="009E04B7" w:rsidRPr="00DE0D67">
        <w:rPr>
          <w:rFonts w:ascii="Arial Narrow" w:hAnsi="Arial Narrow"/>
          <w:sz w:val="24"/>
          <w:szCs w:val="24"/>
        </w:rPr>
        <w:t>PESO, OISD</w:t>
      </w:r>
      <w:r w:rsidRPr="00DE0D67">
        <w:rPr>
          <w:rFonts w:ascii="Arial Narrow" w:hAnsi="Arial Narrow"/>
          <w:sz w:val="24"/>
          <w:szCs w:val="24"/>
        </w:rPr>
        <w:t xml:space="preserve"> Indian Standards Institutions, the Factories Act/ rules, The Electricity Act, and such other acts as applicable.</w:t>
      </w:r>
    </w:p>
    <w:p w14:paraId="304C19AB"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 xml:space="preserve">The CARRIER shall observe and abide by all fire and safety regulations of ISRPL. Before commencement of the Services, the CARRIER shall consult with ISRPL’S Safety Engineers or Officer-in-Charge and must make good to the satisfaction of the ISRPL any loss or damage due to fire </w:t>
      </w:r>
      <w:proofErr w:type="gramStart"/>
      <w:r w:rsidRPr="00DE0D67">
        <w:rPr>
          <w:rFonts w:ascii="Arial Narrow" w:hAnsi="Arial Narrow"/>
          <w:sz w:val="24"/>
          <w:szCs w:val="24"/>
        </w:rPr>
        <w:t>o any</w:t>
      </w:r>
      <w:proofErr w:type="gramEnd"/>
      <w:r w:rsidRPr="00DE0D67">
        <w:rPr>
          <w:rFonts w:ascii="Arial Narrow" w:hAnsi="Arial Narrow"/>
          <w:sz w:val="24"/>
          <w:szCs w:val="24"/>
        </w:rPr>
        <w:t xml:space="preserve"> portion of the WORK done or to be done under agreement or to any of the ISRPL’s existing property.</w:t>
      </w:r>
    </w:p>
    <w:p w14:paraId="72818A89"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sz w:val="24"/>
          <w:szCs w:val="24"/>
        </w:rPr>
        <w:t xml:space="preserve">The CARRIER shall be responsible for, and pay the expenses for providing medical treatment to any of its employee who may suffer any bodily injury as a result of any incident /accident which may occur in the course of operation undertaken by the CARRIER in every case in which by virtue of the relevant statutory provisions as applicable from time to time. In case ISRPL is obliged to pay compensation to the CARRIER’s employees, the amount of compensation so paid and without prejudice to the statutory rights of ISRPL it shall be at liberty to recover such amount or any part thereof by deducting it from any sum due from ISRPL to the CARRIER whether under this agreement or otherwise.  If for any reason, ISRPL is required to pay compensation under this section, it shall be entitled to be indemnified by the CARRIER. The CARRIER shall be liable to indemnify ISRPL for all claims made by ISRPL without any demur. </w:t>
      </w:r>
    </w:p>
    <w:p w14:paraId="7C223338" w14:textId="77777777" w:rsidR="001F5EDB" w:rsidRPr="00DE0D67" w:rsidRDefault="001F5EDB" w:rsidP="001F5EDB">
      <w:pPr>
        <w:ind w:left="426"/>
        <w:jc w:val="both"/>
        <w:rPr>
          <w:rFonts w:ascii="Arial Narrow" w:hAnsi="Arial Narrow"/>
          <w:sz w:val="24"/>
          <w:szCs w:val="24"/>
        </w:rPr>
      </w:pPr>
    </w:p>
    <w:p w14:paraId="113A51E6" w14:textId="77777777" w:rsidR="001F5EDB" w:rsidRPr="00DE0D67" w:rsidRDefault="001F5EDB" w:rsidP="001F5EDB">
      <w:pPr>
        <w:ind w:left="426"/>
        <w:jc w:val="both"/>
        <w:rPr>
          <w:rFonts w:ascii="Arial Narrow" w:hAnsi="Arial Narrow"/>
          <w:sz w:val="24"/>
          <w:szCs w:val="24"/>
        </w:rPr>
      </w:pPr>
    </w:p>
    <w:p w14:paraId="6EACACAB" w14:textId="77777777" w:rsidR="00D60AEF" w:rsidRPr="00DE0D67" w:rsidRDefault="00D60AEF" w:rsidP="00D60AEF">
      <w:pPr>
        <w:ind w:left="426"/>
        <w:jc w:val="both"/>
        <w:rPr>
          <w:rFonts w:ascii="Arial Narrow" w:hAnsi="Arial Narrow"/>
          <w:sz w:val="24"/>
          <w:szCs w:val="24"/>
        </w:rPr>
      </w:pPr>
    </w:p>
    <w:p w14:paraId="7169028C" w14:textId="77777777" w:rsidR="00D60AEF" w:rsidRPr="00DE0D67" w:rsidRDefault="00D60AEF" w:rsidP="00D60AEF">
      <w:pPr>
        <w:numPr>
          <w:ilvl w:val="1"/>
          <w:numId w:val="26"/>
        </w:numPr>
        <w:ind w:left="426" w:hanging="568"/>
        <w:jc w:val="both"/>
        <w:rPr>
          <w:rFonts w:ascii="Arial Narrow" w:hAnsi="Arial Narrow"/>
          <w:sz w:val="24"/>
          <w:szCs w:val="24"/>
        </w:rPr>
      </w:pPr>
      <w:r w:rsidRPr="00DE0D67">
        <w:rPr>
          <w:rFonts w:ascii="Arial Narrow" w:hAnsi="Arial Narrow"/>
          <w:b/>
          <w:sz w:val="24"/>
          <w:szCs w:val="24"/>
        </w:rPr>
        <w:t>SAFETY</w:t>
      </w:r>
      <w:r w:rsidRPr="00DE0D67">
        <w:rPr>
          <w:rFonts w:ascii="Arial Narrow" w:hAnsi="Arial Narrow"/>
          <w:b/>
          <w:bCs/>
          <w:sz w:val="24"/>
          <w:szCs w:val="24"/>
        </w:rPr>
        <w:t xml:space="preserve"> REGULATIONS</w:t>
      </w:r>
    </w:p>
    <w:p w14:paraId="64939A63" w14:textId="77777777" w:rsidR="00D60AEF" w:rsidRPr="00DE0D67" w:rsidRDefault="00D60AEF" w:rsidP="00D60AEF">
      <w:pPr>
        <w:ind w:left="426" w:right="1"/>
        <w:jc w:val="both"/>
        <w:rPr>
          <w:rFonts w:ascii="Arial Narrow" w:hAnsi="Arial Narrow"/>
          <w:sz w:val="24"/>
          <w:szCs w:val="24"/>
        </w:rPr>
      </w:pPr>
      <w:r w:rsidRPr="00DE0D67">
        <w:rPr>
          <w:rFonts w:ascii="Arial Narrow" w:hAnsi="Arial Narrow"/>
          <w:sz w:val="24"/>
          <w:szCs w:val="24"/>
        </w:rPr>
        <w:t xml:space="preserve">The CARRIER shall have to follow all the safety rules and regulations followed by ISRPL </w:t>
      </w:r>
      <w:proofErr w:type="gramStart"/>
      <w:r w:rsidRPr="00DE0D67">
        <w:rPr>
          <w:rFonts w:ascii="Arial Narrow" w:hAnsi="Arial Narrow"/>
          <w:sz w:val="24"/>
          <w:szCs w:val="24"/>
        </w:rPr>
        <w:t>and also</w:t>
      </w:r>
      <w:proofErr w:type="gramEnd"/>
      <w:r w:rsidRPr="00DE0D67">
        <w:rPr>
          <w:rFonts w:ascii="Arial Narrow" w:hAnsi="Arial Narrow"/>
          <w:sz w:val="24"/>
          <w:szCs w:val="24"/>
        </w:rPr>
        <w:t xml:space="preserve"> to ensure that their workers are well equipped with safety shoes and helmets and all other safety appliances which also includes Personal Protective </w:t>
      </w:r>
      <w:proofErr w:type="spellStart"/>
      <w:r w:rsidRPr="00DE0D67">
        <w:rPr>
          <w:rFonts w:ascii="Arial Narrow" w:hAnsi="Arial Narrow"/>
          <w:sz w:val="24"/>
          <w:szCs w:val="24"/>
        </w:rPr>
        <w:t>Equipments</w:t>
      </w:r>
      <w:proofErr w:type="spellEnd"/>
      <w:r w:rsidRPr="00DE0D67">
        <w:rPr>
          <w:rFonts w:ascii="Arial Narrow" w:hAnsi="Arial Narrow"/>
          <w:sz w:val="24"/>
          <w:szCs w:val="24"/>
        </w:rPr>
        <w:t xml:space="preserve"> (PPEs) required during the execution of the work.</w:t>
      </w:r>
    </w:p>
    <w:p w14:paraId="4CAE7AD6" w14:textId="77777777" w:rsidR="001C2C22" w:rsidRPr="00DE0D67" w:rsidRDefault="001C2C22" w:rsidP="00D60AEF">
      <w:pPr>
        <w:ind w:left="426" w:right="1"/>
        <w:jc w:val="both"/>
        <w:rPr>
          <w:rFonts w:ascii="Arial Narrow" w:hAnsi="Arial Narrow"/>
          <w:sz w:val="24"/>
          <w:szCs w:val="24"/>
        </w:rPr>
      </w:pPr>
    </w:p>
    <w:p w14:paraId="3182E200" w14:textId="77777777" w:rsidR="001C2C22" w:rsidRPr="00DE0D67" w:rsidRDefault="001C2C22" w:rsidP="00D60AEF">
      <w:pPr>
        <w:ind w:left="426" w:right="1"/>
        <w:jc w:val="both"/>
        <w:rPr>
          <w:rFonts w:ascii="Arial Narrow" w:hAnsi="Arial Narrow"/>
          <w:sz w:val="24"/>
          <w:szCs w:val="24"/>
        </w:rPr>
      </w:pPr>
    </w:p>
    <w:p w14:paraId="71F3DB95" w14:textId="77777777" w:rsidR="001C2C22" w:rsidRPr="00DE0D67" w:rsidRDefault="001C2C22" w:rsidP="00D60AEF">
      <w:pPr>
        <w:ind w:left="426" w:right="1"/>
        <w:jc w:val="both"/>
        <w:rPr>
          <w:rFonts w:ascii="Arial Narrow" w:hAnsi="Arial Narrow"/>
          <w:sz w:val="24"/>
          <w:szCs w:val="24"/>
        </w:rPr>
      </w:pPr>
    </w:p>
    <w:p w14:paraId="18EF43D6" w14:textId="77777777" w:rsidR="001C2C22" w:rsidRPr="00DE0D67" w:rsidRDefault="001C2C22" w:rsidP="00D60AEF">
      <w:pPr>
        <w:ind w:left="426" w:right="1"/>
        <w:jc w:val="both"/>
        <w:rPr>
          <w:rFonts w:ascii="Arial Narrow" w:hAnsi="Arial Narrow"/>
          <w:sz w:val="24"/>
          <w:szCs w:val="24"/>
        </w:rPr>
      </w:pPr>
    </w:p>
    <w:p w14:paraId="0D96A69A" w14:textId="77777777" w:rsidR="00D60AEF" w:rsidRPr="00DE0D67" w:rsidRDefault="00D60AEF" w:rsidP="00D60AEF">
      <w:pPr>
        <w:pStyle w:val="BodyTextIndent2"/>
        <w:ind w:left="426" w:hanging="568"/>
        <w:jc w:val="both"/>
        <w:rPr>
          <w:rFonts w:ascii="Arial Narrow" w:hAnsi="Arial Narrow"/>
          <w:b/>
          <w:bCs/>
          <w:sz w:val="24"/>
          <w:szCs w:val="24"/>
        </w:rPr>
      </w:pPr>
      <w:r w:rsidRPr="00DE0D67">
        <w:rPr>
          <w:rFonts w:ascii="Arial Narrow" w:hAnsi="Arial Narrow"/>
          <w:b/>
          <w:bCs/>
          <w:sz w:val="24"/>
          <w:szCs w:val="24"/>
        </w:rPr>
        <w:t xml:space="preserve">           </w:t>
      </w:r>
    </w:p>
    <w:p w14:paraId="6782253B" w14:textId="77777777" w:rsidR="00D60AEF" w:rsidRPr="00DE0D67" w:rsidRDefault="00D60AEF" w:rsidP="00D60AEF">
      <w:pPr>
        <w:numPr>
          <w:ilvl w:val="1"/>
          <w:numId w:val="26"/>
        </w:numPr>
        <w:ind w:left="426" w:hanging="568"/>
        <w:jc w:val="both"/>
        <w:rPr>
          <w:rFonts w:ascii="Arial Narrow" w:hAnsi="Arial Narrow"/>
          <w:b/>
          <w:sz w:val="24"/>
          <w:szCs w:val="24"/>
        </w:rPr>
      </w:pPr>
      <w:r w:rsidRPr="00DE0D67">
        <w:rPr>
          <w:rFonts w:ascii="Arial Narrow" w:hAnsi="Arial Narrow"/>
          <w:b/>
          <w:sz w:val="24"/>
          <w:szCs w:val="24"/>
        </w:rPr>
        <w:lastRenderedPageBreak/>
        <w:t xml:space="preserve"> SAFETY AT FACTORY PREMISES:</w:t>
      </w:r>
    </w:p>
    <w:p w14:paraId="06DB269F" w14:textId="77777777" w:rsidR="00D60AEF" w:rsidRPr="00DE0D67" w:rsidRDefault="00D60AEF" w:rsidP="00D60AEF">
      <w:pPr>
        <w:ind w:left="426" w:right="1"/>
        <w:jc w:val="both"/>
        <w:rPr>
          <w:rFonts w:ascii="Arial Narrow" w:hAnsi="Arial Narrow"/>
          <w:sz w:val="24"/>
          <w:szCs w:val="24"/>
        </w:rPr>
      </w:pPr>
      <w:r w:rsidRPr="00DE0D67">
        <w:rPr>
          <w:rFonts w:ascii="Arial Narrow" w:hAnsi="Arial Narrow"/>
          <w:sz w:val="24"/>
          <w:szCs w:val="24"/>
        </w:rPr>
        <w:t xml:space="preserve">The CARRIER shall make sure that his staff </w:t>
      </w:r>
      <w:proofErr w:type="gramStart"/>
      <w:r w:rsidRPr="00DE0D67">
        <w:rPr>
          <w:rFonts w:ascii="Arial Narrow" w:hAnsi="Arial Narrow"/>
          <w:sz w:val="24"/>
          <w:szCs w:val="24"/>
        </w:rPr>
        <w:t>follows</w:t>
      </w:r>
      <w:proofErr w:type="gramEnd"/>
      <w:r w:rsidRPr="00DE0D67">
        <w:rPr>
          <w:rFonts w:ascii="Arial Narrow" w:hAnsi="Arial Narrow"/>
          <w:sz w:val="24"/>
          <w:szCs w:val="24"/>
        </w:rPr>
        <w:t xml:space="preserve"> safety rules &amp; regulations of ISRPL and adhere to the strictest discipline.</w:t>
      </w:r>
    </w:p>
    <w:p w14:paraId="2065619A" w14:textId="77777777" w:rsidR="00D60AEF" w:rsidRPr="00DE0D67" w:rsidRDefault="00D60AEF" w:rsidP="00D60AEF">
      <w:pPr>
        <w:ind w:left="426" w:right="1"/>
        <w:jc w:val="both"/>
        <w:rPr>
          <w:rFonts w:ascii="Arial Narrow" w:hAnsi="Arial Narrow"/>
          <w:sz w:val="24"/>
          <w:szCs w:val="24"/>
        </w:rPr>
      </w:pPr>
      <w:r w:rsidRPr="00DE0D67">
        <w:rPr>
          <w:rFonts w:ascii="Arial Narrow" w:hAnsi="Arial Narrow"/>
          <w:sz w:val="24"/>
          <w:szCs w:val="24"/>
        </w:rPr>
        <w:t>The Safety Regulations to be undertaken by the Carrier at ISRPL’s factory premises (“Site”) shall include but shall not be limited to the following:</w:t>
      </w:r>
    </w:p>
    <w:p w14:paraId="6C5E217E" w14:textId="77777777" w:rsidR="00D60AEF" w:rsidRPr="00DE0D67" w:rsidRDefault="00D60AEF" w:rsidP="00D60AEF">
      <w:pPr>
        <w:ind w:left="426" w:right="1" w:hanging="568"/>
        <w:jc w:val="both"/>
        <w:rPr>
          <w:rFonts w:ascii="Arial Narrow" w:hAnsi="Arial Narrow"/>
          <w:sz w:val="24"/>
          <w:szCs w:val="24"/>
        </w:rPr>
      </w:pPr>
    </w:p>
    <w:p w14:paraId="7237C2BA" w14:textId="77777777" w:rsidR="00D60AEF" w:rsidRPr="00DE0D67" w:rsidRDefault="00D60AEF" w:rsidP="00D60AEF">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r w:rsidRPr="00DE0D67">
        <w:rPr>
          <w:rFonts w:ascii="Arial Narrow" w:hAnsi="Arial Narrow"/>
          <w:sz w:val="24"/>
          <w:szCs w:val="24"/>
        </w:rPr>
        <w:t>In respect of all workers /workmen directly or indirectly employed for undertaking the Services for the performance of CARRIER’s part of this Agreement, the CARRIER shall at its own expense arrange for all the safety codes of C.P.W.D., Indian Standards Institutions, the Factories Act/ Rules, The Electricity Act, The Mines Act and such other acts as applicable.</w:t>
      </w:r>
    </w:p>
    <w:p w14:paraId="60363F65" w14:textId="77777777" w:rsidR="00D60AEF" w:rsidRPr="00DE0D67" w:rsidRDefault="00D60AEF" w:rsidP="00D60AEF">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r w:rsidRPr="00DE0D67">
        <w:rPr>
          <w:rFonts w:ascii="Arial Narrow" w:hAnsi="Arial Narrow"/>
          <w:sz w:val="24"/>
          <w:szCs w:val="24"/>
        </w:rPr>
        <w:t xml:space="preserve">All workers / crew members deployed by the CARRIER will wear specified Personal Protective </w:t>
      </w:r>
      <w:proofErr w:type="spellStart"/>
      <w:r w:rsidRPr="00DE0D67">
        <w:rPr>
          <w:rFonts w:ascii="Arial Narrow" w:hAnsi="Arial Narrow"/>
          <w:sz w:val="24"/>
          <w:szCs w:val="24"/>
        </w:rPr>
        <w:t>Equipments</w:t>
      </w:r>
      <w:proofErr w:type="spellEnd"/>
      <w:r w:rsidRPr="00DE0D67">
        <w:rPr>
          <w:rFonts w:ascii="Arial Narrow" w:hAnsi="Arial Narrow"/>
          <w:sz w:val="24"/>
          <w:szCs w:val="24"/>
        </w:rPr>
        <w:t xml:space="preserve"> (PPE) such as covered shoes, safety belts installed at loading points at the time of covering / tying tarpaulins, failing which ISRPL reserves the right to impose penalty as per rules.</w:t>
      </w:r>
    </w:p>
    <w:p w14:paraId="1C2B0034" w14:textId="29EFD214" w:rsidR="00D60AEF" w:rsidRPr="00DE0D67" w:rsidRDefault="00D60AEF" w:rsidP="00D60AEF">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r w:rsidRPr="00DE0D67">
        <w:rPr>
          <w:rFonts w:ascii="Arial Narrow" w:hAnsi="Arial Narrow"/>
          <w:sz w:val="24"/>
          <w:szCs w:val="24"/>
        </w:rPr>
        <w:t xml:space="preserve"> The CARRIER shall observe and abide by all fire and safety regulations of ISRPL. Before commencement of the </w:t>
      </w:r>
      <w:proofErr w:type="gramStart"/>
      <w:r w:rsidRPr="00DE0D67">
        <w:rPr>
          <w:rFonts w:ascii="Arial Narrow" w:hAnsi="Arial Narrow"/>
          <w:sz w:val="24"/>
          <w:szCs w:val="24"/>
        </w:rPr>
        <w:t>Services ,</w:t>
      </w:r>
      <w:proofErr w:type="gramEnd"/>
      <w:r w:rsidRPr="00DE0D67">
        <w:rPr>
          <w:rFonts w:ascii="Arial Narrow" w:hAnsi="Arial Narrow"/>
          <w:sz w:val="24"/>
          <w:szCs w:val="24"/>
        </w:rPr>
        <w:t xml:space="preserve"> the CARRIER shall consult with ISRPL’s </w:t>
      </w:r>
      <w:r w:rsidR="00033651" w:rsidRPr="00DE0D67">
        <w:rPr>
          <w:rFonts w:ascii="Arial Narrow" w:hAnsi="Arial Narrow"/>
          <w:sz w:val="24"/>
          <w:szCs w:val="24"/>
        </w:rPr>
        <w:t xml:space="preserve">concerned staff for </w:t>
      </w:r>
      <w:r w:rsidRPr="00DE0D67">
        <w:rPr>
          <w:rFonts w:ascii="Arial Narrow" w:hAnsi="Arial Narrow"/>
          <w:sz w:val="24"/>
          <w:szCs w:val="24"/>
        </w:rPr>
        <w:t>Safety</w:t>
      </w:r>
      <w:r w:rsidR="00033651" w:rsidRPr="00DE0D67">
        <w:rPr>
          <w:rFonts w:ascii="Arial Narrow" w:hAnsi="Arial Narrow"/>
          <w:sz w:val="24"/>
          <w:szCs w:val="24"/>
        </w:rPr>
        <w:t xml:space="preserve"> </w:t>
      </w:r>
      <w:proofErr w:type="gramStart"/>
      <w:r w:rsidR="00033651" w:rsidRPr="00DE0D67">
        <w:rPr>
          <w:rFonts w:ascii="Arial Narrow" w:hAnsi="Arial Narrow"/>
          <w:sz w:val="24"/>
          <w:szCs w:val="24"/>
        </w:rPr>
        <w:t xml:space="preserve">requirement </w:t>
      </w:r>
      <w:r w:rsidRPr="00DE0D67">
        <w:rPr>
          <w:rFonts w:ascii="Arial Narrow" w:hAnsi="Arial Narrow"/>
          <w:sz w:val="24"/>
          <w:szCs w:val="24"/>
        </w:rPr>
        <w:t xml:space="preserve"> and</w:t>
      </w:r>
      <w:proofErr w:type="gramEnd"/>
      <w:r w:rsidRPr="00DE0D67">
        <w:rPr>
          <w:rFonts w:ascii="Arial Narrow" w:hAnsi="Arial Narrow"/>
          <w:sz w:val="24"/>
          <w:szCs w:val="24"/>
        </w:rPr>
        <w:t xml:space="preserve"> must make good to the satisfaction of the ISRPL any loss or damage due to fire. </w:t>
      </w:r>
    </w:p>
    <w:p w14:paraId="38B37DB1" w14:textId="77777777" w:rsidR="00D60AEF" w:rsidRPr="00DE0D67" w:rsidRDefault="00D60AEF" w:rsidP="00D60AEF">
      <w:pPr>
        <w:pStyle w:val="BodyTextIndent2"/>
        <w:overflowPunct/>
        <w:autoSpaceDE/>
        <w:autoSpaceDN/>
        <w:adjustRightInd/>
        <w:ind w:left="426" w:hanging="568"/>
        <w:jc w:val="both"/>
        <w:textAlignment w:val="auto"/>
        <w:rPr>
          <w:rFonts w:ascii="Arial Narrow" w:hAnsi="Arial Narrow"/>
          <w:sz w:val="24"/>
          <w:szCs w:val="24"/>
        </w:rPr>
      </w:pPr>
    </w:p>
    <w:p w14:paraId="58E9CEFC" w14:textId="77777777" w:rsidR="00D60AEF" w:rsidRPr="00DE0D67" w:rsidRDefault="00D60AEF" w:rsidP="00D60AEF">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r w:rsidRPr="00DE0D67">
        <w:rPr>
          <w:rFonts w:ascii="Arial Narrow" w:hAnsi="Arial Narrow"/>
          <w:sz w:val="24"/>
          <w:szCs w:val="24"/>
        </w:rPr>
        <w:t xml:space="preserve">The CARRIER </w:t>
      </w:r>
      <w:proofErr w:type="gramStart"/>
      <w:r w:rsidRPr="00DE0D67">
        <w:rPr>
          <w:rFonts w:ascii="Arial Narrow" w:hAnsi="Arial Narrow"/>
          <w:sz w:val="24"/>
          <w:szCs w:val="24"/>
        </w:rPr>
        <w:t>shall</w:t>
      </w:r>
      <w:proofErr w:type="gramEnd"/>
      <w:r w:rsidRPr="00DE0D67">
        <w:rPr>
          <w:rFonts w:ascii="Arial Narrow" w:hAnsi="Arial Narrow"/>
          <w:sz w:val="24"/>
          <w:szCs w:val="24"/>
        </w:rPr>
        <w:t xml:space="preserve"> maintain first aid facilities for its employees.</w:t>
      </w:r>
    </w:p>
    <w:p w14:paraId="1CB671AA" w14:textId="77777777" w:rsidR="00D60AEF" w:rsidRPr="00DE0D67" w:rsidRDefault="00D60AEF" w:rsidP="00D60AEF">
      <w:pPr>
        <w:pStyle w:val="BodyTextIndent2"/>
        <w:overflowPunct/>
        <w:autoSpaceDE/>
        <w:autoSpaceDN/>
        <w:adjustRightInd/>
        <w:ind w:left="426" w:hanging="568"/>
        <w:jc w:val="both"/>
        <w:textAlignment w:val="auto"/>
        <w:rPr>
          <w:rFonts w:ascii="Arial Narrow" w:hAnsi="Arial Narrow"/>
          <w:sz w:val="24"/>
          <w:szCs w:val="24"/>
        </w:rPr>
      </w:pPr>
    </w:p>
    <w:p w14:paraId="1E33519D" w14:textId="77777777" w:rsidR="00D60AEF" w:rsidRPr="00DE0D67" w:rsidRDefault="00D60AEF" w:rsidP="00D60AEF">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r w:rsidRPr="00DE0D67">
        <w:rPr>
          <w:rFonts w:ascii="Arial Narrow" w:hAnsi="Arial Narrow"/>
          <w:sz w:val="24"/>
          <w:szCs w:val="24"/>
        </w:rPr>
        <w:t xml:space="preserve">The CARRIER shall ensure that smoking and </w:t>
      </w:r>
      <w:proofErr w:type="gramStart"/>
      <w:r w:rsidRPr="00DE0D67">
        <w:rPr>
          <w:rFonts w:ascii="Arial Narrow" w:hAnsi="Arial Narrow"/>
          <w:sz w:val="24"/>
          <w:szCs w:val="24"/>
        </w:rPr>
        <w:t>use of mobile</w:t>
      </w:r>
      <w:proofErr w:type="gramEnd"/>
      <w:r w:rsidRPr="00DE0D67">
        <w:rPr>
          <w:rFonts w:ascii="Arial Narrow" w:hAnsi="Arial Narrow"/>
          <w:sz w:val="24"/>
          <w:szCs w:val="24"/>
        </w:rPr>
        <w:t xml:space="preserve"> phones within the site is strictly prohibited.  Violators of the No Smoking rules shall be discharged immediately.</w:t>
      </w:r>
    </w:p>
    <w:p w14:paraId="0038DF28" w14:textId="77777777" w:rsidR="00426B55" w:rsidRPr="00DE0D67" w:rsidRDefault="00426B55" w:rsidP="00426B55">
      <w:pPr>
        <w:pStyle w:val="ListParagraph"/>
        <w:rPr>
          <w:rFonts w:ascii="Arial Narrow" w:hAnsi="Arial Narrow"/>
          <w:sz w:val="24"/>
          <w:szCs w:val="24"/>
        </w:rPr>
      </w:pPr>
    </w:p>
    <w:p w14:paraId="20D5B89B" w14:textId="77777777" w:rsidR="00426B55" w:rsidRPr="00DE0D67" w:rsidRDefault="00426B55" w:rsidP="00426B55">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bookmarkStart w:id="1" w:name="_Hlk165538303"/>
      <w:r w:rsidRPr="00DE0D67">
        <w:rPr>
          <w:rFonts w:ascii="Arial Narrow" w:hAnsi="Arial Narrow"/>
          <w:sz w:val="24"/>
          <w:szCs w:val="24"/>
        </w:rPr>
        <w:t xml:space="preserve">The CARRIER must ensure the vehicles placed for loading at ISRPL Plant/Warehouse meet the requirements mentioned in the “Vehicle Inspection Check List” as amended from time to time. Copy of the same may be obtained from ISRPL’s Logistics Department. </w:t>
      </w:r>
    </w:p>
    <w:bookmarkEnd w:id="1"/>
    <w:p w14:paraId="7FBFE81F" w14:textId="77777777" w:rsidR="00426B55" w:rsidRPr="00DE0D67" w:rsidRDefault="00426B55" w:rsidP="00426B55">
      <w:pPr>
        <w:pStyle w:val="BodyTextIndent2"/>
        <w:overflowPunct/>
        <w:autoSpaceDE/>
        <w:autoSpaceDN/>
        <w:adjustRightInd/>
        <w:ind w:left="426" w:firstLine="0"/>
        <w:jc w:val="both"/>
        <w:textAlignment w:val="auto"/>
        <w:rPr>
          <w:rFonts w:ascii="Arial Narrow" w:hAnsi="Arial Narrow"/>
          <w:sz w:val="24"/>
          <w:szCs w:val="24"/>
        </w:rPr>
      </w:pPr>
    </w:p>
    <w:p w14:paraId="31CEB91F" w14:textId="77777777" w:rsidR="00D60AEF" w:rsidRPr="00DE0D67" w:rsidRDefault="00D60AEF" w:rsidP="00D60AEF">
      <w:pPr>
        <w:pStyle w:val="BodyTextIndent2"/>
        <w:overflowPunct/>
        <w:autoSpaceDE/>
        <w:autoSpaceDN/>
        <w:adjustRightInd/>
        <w:ind w:left="0" w:firstLine="0"/>
        <w:jc w:val="both"/>
        <w:textAlignment w:val="auto"/>
        <w:rPr>
          <w:rFonts w:ascii="Arial Narrow" w:hAnsi="Arial Narrow"/>
          <w:sz w:val="24"/>
          <w:szCs w:val="24"/>
        </w:rPr>
      </w:pPr>
    </w:p>
    <w:p w14:paraId="62A09FDE" w14:textId="77777777" w:rsidR="00D60AEF" w:rsidRPr="00DE0D67" w:rsidRDefault="00D60AEF" w:rsidP="00D60AEF">
      <w:pPr>
        <w:numPr>
          <w:ilvl w:val="1"/>
          <w:numId w:val="26"/>
        </w:numPr>
        <w:ind w:left="426" w:hanging="568"/>
        <w:jc w:val="both"/>
        <w:rPr>
          <w:rFonts w:ascii="Arial Narrow" w:hAnsi="Arial Narrow"/>
          <w:b/>
          <w:sz w:val="24"/>
          <w:szCs w:val="24"/>
        </w:rPr>
      </w:pPr>
      <w:r w:rsidRPr="00DE0D67">
        <w:rPr>
          <w:rFonts w:ascii="Arial Narrow" w:hAnsi="Arial Narrow"/>
          <w:b/>
          <w:sz w:val="24"/>
          <w:szCs w:val="24"/>
        </w:rPr>
        <w:t xml:space="preserve"> GENERAL:</w:t>
      </w:r>
    </w:p>
    <w:p w14:paraId="4721FE09" w14:textId="52F63B07" w:rsidR="00D60AEF" w:rsidRPr="00DE0D67" w:rsidRDefault="00D60AEF" w:rsidP="00D60AEF">
      <w:pPr>
        <w:ind w:left="426" w:right="1"/>
        <w:jc w:val="both"/>
        <w:rPr>
          <w:rFonts w:ascii="Arial Narrow" w:hAnsi="Arial Narrow"/>
          <w:sz w:val="24"/>
          <w:szCs w:val="24"/>
        </w:rPr>
      </w:pPr>
      <w:r w:rsidRPr="00DE0D67">
        <w:rPr>
          <w:rFonts w:ascii="Arial Narrow" w:hAnsi="Arial Narrow"/>
          <w:sz w:val="24"/>
          <w:szCs w:val="24"/>
        </w:rPr>
        <w:t xml:space="preserve">The CARRIER shall adhere to safe working practice and guard against hazardous and unsafe working conditions and shall comply with ISRPL’S safety rules as set forth herein. Prior to performance of the Services, the CARRIER will be furnished copies of ISRPL’S “Safety Code” rules for information and guidance. The CARRIER shall also ensure that the vehicles </w:t>
      </w:r>
      <w:r w:rsidR="00EB2CD3" w:rsidRPr="00DE0D67">
        <w:rPr>
          <w:rFonts w:ascii="Arial Narrow" w:hAnsi="Arial Narrow"/>
          <w:sz w:val="24"/>
          <w:szCs w:val="24"/>
        </w:rPr>
        <w:t>placed</w:t>
      </w:r>
      <w:r w:rsidRPr="00DE0D67">
        <w:rPr>
          <w:rFonts w:ascii="Arial Narrow" w:hAnsi="Arial Narrow"/>
          <w:sz w:val="24"/>
          <w:szCs w:val="24"/>
        </w:rPr>
        <w:t xml:space="preserve"> by him for loading of SBR are road worthy and conform to all safety rules and </w:t>
      </w:r>
      <w:proofErr w:type="gramStart"/>
      <w:r w:rsidRPr="00DE0D67">
        <w:rPr>
          <w:rFonts w:ascii="Arial Narrow" w:hAnsi="Arial Narrow"/>
          <w:sz w:val="24"/>
          <w:szCs w:val="24"/>
        </w:rPr>
        <w:t>re</w:t>
      </w:r>
      <w:r w:rsidR="00EB2CD3" w:rsidRPr="00DE0D67">
        <w:rPr>
          <w:rFonts w:ascii="Arial Narrow" w:hAnsi="Arial Narrow"/>
          <w:sz w:val="24"/>
          <w:szCs w:val="24"/>
        </w:rPr>
        <w:t>quirement</w:t>
      </w:r>
      <w:proofErr w:type="gramEnd"/>
      <w:r w:rsidRPr="00DE0D67">
        <w:rPr>
          <w:rFonts w:ascii="Arial Narrow" w:hAnsi="Arial Narrow"/>
          <w:sz w:val="24"/>
          <w:szCs w:val="24"/>
        </w:rPr>
        <w:t xml:space="preserve"> pertaining to ISRPL, failing which ISRPL reserves the right to deny the loading of the said vehicle. Damages caused by Carrier’s vehicles inside ISRPL plant and ISRPL’s customers’ plants will be recovered from Carrier bills.</w:t>
      </w:r>
    </w:p>
    <w:p w14:paraId="7E1B78CE" w14:textId="77777777" w:rsidR="00D60AEF" w:rsidRPr="00DE0D67" w:rsidRDefault="00D60AEF" w:rsidP="00D60AEF">
      <w:pPr>
        <w:pStyle w:val="BodyTextIndent2"/>
        <w:ind w:left="426" w:firstLine="0"/>
        <w:jc w:val="both"/>
        <w:rPr>
          <w:rFonts w:ascii="Arial Narrow" w:hAnsi="Arial Narrow"/>
          <w:b/>
          <w:bCs/>
          <w:sz w:val="24"/>
          <w:szCs w:val="24"/>
        </w:rPr>
      </w:pPr>
      <w:r w:rsidRPr="00DE0D67">
        <w:rPr>
          <w:rFonts w:ascii="Arial Narrow" w:hAnsi="Arial Narrow"/>
          <w:b/>
          <w:bCs/>
          <w:sz w:val="24"/>
          <w:szCs w:val="24"/>
        </w:rPr>
        <w:t xml:space="preserve">           </w:t>
      </w:r>
    </w:p>
    <w:p w14:paraId="7EF6795C" w14:textId="77777777" w:rsidR="00D60AEF" w:rsidRPr="00DE0D67" w:rsidRDefault="00D60AEF" w:rsidP="00D60AEF">
      <w:pPr>
        <w:numPr>
          <w:ilvl w:val="1"/>
          <w:numId w:val="26"/>
        </w:numPr>
        <w:ind w:left="0" w:firstLine="0"/>
        <w:jc w:val="both"/>
        <w:rPr>
          <w:rFonts w:ascii="Arial Narrow" w:hAnsi="Arial Narrow"/>
          <w:b/>
          <w:bCs/>
          <w:sz w:val="24"/>
          <w:szCs w:val="24"/>
        </w:rPr>
      </w:pPr>
      <w:r w:rsidRPr="00DE0D67">
        <w:rPr>
          <w:rFonts w:ascii="Arial Narrow" w:hAnsi="Arial Narrow"/>
          <w:b/>
          <w:sz w:val="24"/>
          <w:szCs w:val="24"/>
        </w:rPr>
        <w:t>PRESERVATION</w:t>
      </w:r>
      <w:r w:rsidRPr="00DE0D67">
        <w:rPr>
          <w:rFonts w:ascii="Arial Narrow" w:hAnsi="Arial Narrow"/>
          <w:b/>
          <w:bCs/>
          <w:sz w:val="24"/>
          <w:szCs w:val="24"/>
        </w:rPr>
        <w:t xml:space="preserve"> OF PEACE</w:t>
      </w:r>
    </w:p>
    <w:p w14:paraId="509AA872" w14:textId="77777777" w:rsidR="00D60AEF" w:rsidRPr="00DE0D67" w:rsidRDefault="00D60AEF" w:rsidP="00D60AEF">
      <w:pPr>
        <w:pStyle w:val="BodyTextIndent2"/>
        <w:ind w:left="426" w:firstLine="0"/>
        <w:jc w:val="both"/>
        <w:rPr>
          <w:rFonts w:ascii="Arial Narrow" w:hAnsi="Arial Narrow"/>
          <w:b/>
          <w:bCs/>
          <w:sz w:val="24"/>
          <w:szCs w:val="24"/>
        </w:rPr>
      </w:pPr>
      <w:r w:rsidRPr="00DE0D67">
        <w:rPr>
          <w:rFonts w:ascii="Arial Narrow" w:hAnsi="Arial Narrow"/>
          <w:sz w:val="24"/>
          <w:szCs w:val="24"/>
        </w:rPr>
        <w:t>The CARRIER shall take requisite precautions and use his best endeavors to prevent any riotous or unlawful behavior by or amongst his workmen and others employed for the performance of the Services and for the preservation of peace and protection of the inhabitants and security of property in the neighborhood. In the event of ISRPL requiring the maintenance of a Safety Police Force at or in the vicinity of the site during the tenure of the performance of the Services, the expenses thereof are to be borne by the CARRIER and if paid by the ISRPL shall be recoverable from the CARRIER</w:t>
      </w:r>
      <w:r w:rsidRPr="00DE0D67">
        <w:rPr>
          <w:rFonts w:ascii="Arial Narrow" w:hAnsi="Arial Narrow"/>
          <w:b/>
          <w:bCs/>
          <w:sz w:val="24"/>
          <w:szCs w:val="24"/>
        </w:rPr>
        <w:t>.</w:t>
      </w:r>
    </w:p>
    <w:p w14:paraId="020BFB58" w14:textId="77777777" w:rsidR="001F5EDB" w:rsidRPr="00DE0D67" w:rsidRDefault="001F5EDB" w:rsidP="00D60AEF">
      <w:pPr>
        <w:pStyle w:val="BodyTextIndent2"/>
        <w:ind w:left="426" w:firstLine="0"/>
        <w:jc w:val="both"/>
        <w:rPr>
          <w:rFonts w:ascii="Arial Narrow" w:hAnsi="Arial Narrow"/>
          <w:b/>
          <w:bCs/>
          <w:sz w:val="24"/>
          <w:szCs w:val="24"/>
        </w:rPr>
      </w:pPr>
    </w:p>
    <w:p w14:paraId="061EF7E0" w14:textId="77777777" w:rsidR="001F5EDB" w:rsidRPr="00DE0D67" w:rsidRDefault="001F5EDB" w:rsidP="00D60AEF">
      <w:pPr>
        <w:pStyle w:val="BodyTextIndent2"/>
        <w:ind w:left="426" w:firstLine="0"/>
        <w:jc w:val="both"/>
        <w:rPr>
          <w:rFonts w:ascii="Arial Narrow" w:hAnsi="Arial Narrow"/>
          <w:b/>
          <w:bCs/>
          <w:sz w:val="24"/>
          <w:szCs w:val="24"/>
        </w:rPr>
      </w:pPr>
    </w:p>
    <w:p w14:paraId="4AAE37AA" w14:textId="77777777" w:rsidR="001F5EDB" w:rsidRPr="00DE0D67" w:rsidRDefault="001F5EDB" w:rsidP="00D60AEF">
      <w:pPr>
        <w:pStyle w:val="BodyTextIndent2"/>
        <w:ind w:left="426" w:firstLine="0"/>
        <w:jc w:val="both"/>
        <w:rPr>
          <w:rFonts w:ascii="Arial Narrow" w:hAnsi="Arial Narrow"/>
          <w:b/>
          <w:bCs/>
          <w:sz w:val="24"/>
          <w:szCs w:val="24"/>
        </w:rPr>
      </w:pPr>
    </w:p>
    <w:p w14:paraId="583CF827" w14:textId="77777777" w:rsidR="00D60AEF" w:rsidRPr="00DE0D67" w:rsidRDefault="00D60AEF" w:rsidP="00D60AEF">
      <w:pPr>
        <w:pStyle w:val="BodyTextIndent2"/>
        <w:ind w:left="0" w:firstLine="0"/>
        <w:jc w:val="both"/>
        <w:rPr>
          <w:rFonts w:ascii="Arial Narrow" w:hAnsi="Arial Narrow"/>
          <w:b/>
          <w:bCs/>
          <w:sz w:val="24"/>
          <w:szCs w:val="24"/>
        </w:rPr>
      </w:pPr>
    </w:p>
    <w:p w14:paraId="3608C8BC" w14:textId="77777777" w:rsidR="00D60AEF" w:rsidRPr="00DE0D67" w:rsidRDefault="00D60AEF" w:rsidP="00D60AEF">
      <w:pPr>
        <w:numPr>
          <w:ilvl w:val="1"/>
          <w:numId w:val="26"/>
        </w:numPr>
        <w:ind w:left="567" w:hanging="567"/>
        <w:jc w:val="both"/>
        <w:rPr>
          <w:rFonts w:ascii="Arial Narrow" w:hAnsi="Arial Narrow"/>
          <w:b/>
          <w:bCs/>
          <w:sz w:val="24"/>
          <w:szCs w:val="24"/>
        </w:rPr>
      </w:pPr>
      <w:r w:rsidRPr="00DE0D67">
        <w:rPr>
          <w:rFonts w:ascii="Arial Narrow" w:hAnsi="Arial Narrow"/>
          <w:b/>
          <w:bCs/>
          <w:sz w:val="24"/>
          <w:szCs w:val="24"/>
        </w:rPr>
        <w:t xml:space="preserve">  RESPONSIBILITY IN CASE OF INJURY</w:t>
      </w:r>
    </w:p>
    <w:p w14:paraId="0A09A29A" w14:textId="77777777" w:rsidR="00D60AEF" w:rsidRPr="00DE0D67" w:rsidRDefault="00D60AEF" w:rsidP="00D60AEF">
      <w:pPr>
        <w:pStyle w:val="BodyText"/>
        <w:spacing w:line="240" w:lineRule="auto"/>
        <w:ind w:left="567"/>
        <w:rPr>
          <w:rFonts w:ascii="Arial Narrow" w:hAnsi="Arial Narrow"/>
          <w:szCs w:val="24"/>
        </w:rPr>
      </w:pPr>
      <w:r w:rsidRPr="00DE0D67">
        <w:rPr>
          <w:rFonts w:ascii="Arial Narrow" w:hAnsi="Arial Narrow"/>
          <w:szCs w:val="24"/>
        </w:rPr>
        <w:t xml:space="preserve">In case of injury of carrier’s employees / crews inside the plant premises, carrier will ensure proper treatment of injured person, failing which ISRPL reserves the right to provide medical treatment to injured persons in hospital and realize the same from carrier. </w:t>
      </w:r>
    </w:p>
    <w:p w14:paraId="2EAF9A4E"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lastRenderedPageBreak/>
        <w:t xml:space="preserve">The CARRIER will be fully and exclusively liable for the payment of </w:t>
      </w:r>
      <w:proofErr w:type="gramStart"/>
      <w:r w:rsidRPr="00DE0D67">
        <w:rPr>
          <w:rFonts w:ascii="Arial Narrow" w:hAnsi="Arial Narrow"/>
          <w:sz w:val="24"/>
          <w:szCs w:val="24"/>
        </w:rPr>
        <w:t>any and all</w:t>
      </w:r>
      <w:proofErr w:type="gramEnd"/>
      <w:r w:rsidRPr="00DE0D67">
        <w:rPr>
          <w:rFonts w:ascii="Arial Narrow" w:hAnsi="Arial Narrow"/>
          <w:sz w:val="24"/>
          <w:szCs w:val="24"/>
        </w:rPr>
        <w:t xml:space="preserve"> statutory payments, Taxes, Duties, etc. as applicable, now or hereafter imposed by any Central or State Government authorities which are imposed with respect to the continuation of the contract. Necessary Tax deductions at source (TDS) will be made as per rules and regulations in force in accordance with acts prevailing from time to time.</w:t>
      </w:r>
    </w:p>
    <w:p w14:paraId="21BF6A32"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 The CARRIER shall be solely liable to obtain and to abide by all necessary licenses / permissions from the concerned authorities as provided under the Contract </w:t>
      </w:r>
      <w:proofErr w:type="spellStart"/>
      <w:r w:rsidRPr="00DE0D67">
        <w:rPr>
          <w:rFonts w:ascii="Arial Narrow" w:hAnsi="Arial Narrow"/>
          <w:sz w:val="24"/>
          <w:szCs w:val="24"/>
        </w:rPr>
        <w:t>Labour</w:t>
      </w:r>
      <w:proofErr w:type="spellEnd"/>
      <w:r w:rsidRPr="00DE0D67">
        <w:rPr>
          <w:rFonts w:ascii="Arial Narrow" w:hAnsi="Arial Narrow"/>
          <w:sz w:val="24"/>
          <w:szCs w:val="24"/>
        </w:rPr>
        <w:t xml:space="preserve"> (</w:t>
      </w:r>
      <w:proofErr w:type="spellStart"/>
      <w:r w:rsidRPr="00DE0D67">
        <w:rPr>
          <w:rFonts w:ascii="Arial Narrow" w:hAnsi="Arial Narrow"/>
          <w:sz w:val="24"/>
          <w:szCs w:val="24"/>
        </w:rPr>
        <w:t>Regulalation</w:t>
      </w:r>
      <w:proofErr w:type="spellEnd"/>
      <w:r w:rsidRPr="00DE0D67">
        <w:rPr>
          <w:rFonts w:ascii="Arial Narrow" w:hAnsi="Arial Narrow"/>
          <w:sz w:val="24"/>
          <w:szCs w:val="24"/>
        </w:rPr>
        <w:t xml:space="preserve"> &amp; Abolition) Act 1970. </w:t>
      </w:r>
    </w:p>
    <w:p w14:paraId="4759BB0F"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 The CARRIER shall be responsible for necessary contribution towards PF, family pension, ESIC or any other statutory payment to Government agencies as applicable under the law in respect of the contract and personnel employed by the CARRIER for rendering service to ISRPL and shall deposit the required amounts with the concerned statutory authorities on or before the due dates. Each CARRIER shall obtain a separate P.F number from the concerned Regional Provident Fund Commissioner and submit necessary proof of having deposited the employees as also the employer’s administration / inspection charge there-of, wherever applicable in respect of the personnel deployed by him relating to the performance of the Services.</w:t>
      </w:r>
    </w:p>
    <w:p w14:paraId="5869FF72" w14:textId="282F528E"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shall regularly submit all relevant records / documents in </w:t>
      </w:r>
      <w:proofErr w:type="gramStart"/>
      <w:r w:rsidRPr="00DE0D67">
        <w:rPr>
          <w:rFonts w:ascii="Arial Narrow" w:hAnsi="Arial Narrow"/>
          <w:sz w:val="24"/>
          <w:szCs w:val="24"/>
        </w:rPr>
        <w:t>this regards</w:t>
      </w:r>
      <w:proofErr w:type="gramEnd"/>
      <w:r w:rsidRPr="00DE0D67">
        <w:rPr>
          <w:rFonts w:ascii="Arial Narrow" w:hAnsi="Arial Narrow"/>
          <w:sz w:val="24"/>
          <w:szCs w:val="24"/>
        </w:rPr>
        <w:t xml:space="preserve"> to ISRPL representative for verification and upon such satisfaction, only </w:t>
      </w:r>
      <w:r w:rsidR="00EB2CD3" w:rsidRPr="00DE0D67">
        <w:rPr>
          <w:rFonts w:ascii="Arial Narrow" w:hAnsi="Arial Narrow"/>
          <w:sz w:val="24"/>
          <w:szCs w:val="24"/>
        </w:rPr>
        <w:t xml:space="preserve">then </w:t>
      </w:r>
      <w:r w:rsidRPr="00DE0D67">
        <w:rPr>
          <w:rFonts w:ascii="Arial Narrow" w:hAnsi="Arial Narrow"/>
          <w:sz w:val="24"/>
          <w:szCs w:val="24"/>
        </w:rPr>
        <w:t>ISRPL will release payment of the amounts due.</w:t>
      </w:r>
    </w:p>
    <w:p w14:paraId="75799FD0"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shall indemnify the ISRPL against all losses or </w:t>
      </w:r>
      <w:proofErr w:type="gramStart"/>
      <w:r w:rsidRPr="00DE0D67">
        <w:rPr>
          <w:rFonts w:ascii="Arial Narrow" w:hAnsi="Arial Narrow"/>
          <w:sz w:val="24"/>
          <w:szCs w:val="24"/>
        </w:rPr>
        <w:t>damages</w:t>
      </w:r>
      <w:proofErr w:type="gramEnd"/>
      <w:r w:rsidRPr="00DE0D67">
        <w:rPr>
          <w:rFonts w:ascii="Arial Narrow" w:hAnsi="Arial Narrow"/>
          <w:sz w:val="24"/>
          <w:szCs w:val="24"/>
        </w:rPr>
        <w:t xml:space="preserve"> caused to it on account of acts of the personnel deployed by the CARRIER.</w:t>
      </w:r>
    </w:p>
    <w:p w14:paraId="55F4E1E0"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shall at his </w:t>
      </w:r>
      <w:proofErr w:type="gramStart"/>
      <w:r w:rsidRPr="00DE0D67">
        <w:rPr>
          <w:rFonts w:ascii="Arial Narrow" w:hAnsi="Arial Narrow"/>
          <w:sz w:val="24"/>
          <w:szCs w:val="24"/>
        </w:rPr>
        <w:t>expense,</w:t>
      </w:r>
      <w:proofErr w:type="gramEnd"/>
      <w:r w:rsidRPr="00DE0D67">
        <w:rPr>
          <w:rFonts w:ascii="Arial Narrow" w:hAnsi="Arial Narrow"/>
          <w:sz w:val="24"/>
          <w:szCs w:val="24"/>
        </w:rPr>
        <w:t xml:space="preserve"> ensure due compliance with all applicable and governing Industrial and </w:t>
      </w:r>
      <w:proofErr w:type="spellStart"/>
      <w:r w:rsidRPr="00DE0D67">
        <w:rPr>
          <w:rFonts w:ascii="Arial Narrow" w:hAnsi="Arial Narrow"/>
          <w:sz w:val="24"/>
          <w:szCs w:val="24"/>
        </w:rPr>
        <w:t>Labour</w:t>
      </w:r>
      <w:proofErr w:type="spellEnd"/>
      <w:r w:rsidRPr="00DE0D67">
        <w:rPr>
          <w:rFonts w:ascii="Arial Narrow" w:hAnsi="Arial Narrow"/>
          <w:sz w:val="24"/>
          <w:szCs w:val="24"/>
        </w:rPr>
        <w:t xml:space="preserve"> Laws, Rules &amp; Regulations &amp; </w:t>
      </w:r>
      <w:proofErr w:type="gramStart"/>
      <w:r w:rsidRPr="00DE0D67">
        <w:rPr>
          <w:rFonts w:ascii="Arial Narrow" w:hAnsi="Arial Narrow"/>
          <w:sz w:val="24"/>
          <w:szCs w:val="24"/>
        </w:rPr>
        <w:t>bye-Laws</w:t>
      </w:r>
      <w:proofErr w:type="gramEnd"/>
      <w:r w:rsidRPr="00DE0D67">
        <w:rPr>
          <w:rFonts w:ascii="Arial Narrow" w:hAnsi="Arial Narrow"/>
          <w:sz w:val="24"/>
          <w:szCs w:val="24"/>
        </w:rPr>
        <w:t xml:space="preserve"> </w:t>
      </w:r>
      <w:proofErr w:type="gramStart"/>
      <w:r w:rsidRPr="00DE0D67">
        <w:rPr>
          <w:rFonts w:ascii="Arial Narrow" w:hAnsi="Arial Narrow"/>
          <w:sz w:val="24"/>
          <w:szCs w:val="24"/>
        </w:rPr>
        <w:t>both of the Central &amp; State</w:t>
      </w:r>
      <w:proofErr w:type="gramEnd"/>
      <w:r w:rsidRPr="00DE0D67">
        <w:rPr>
          <w:rFonts w:ascii="Arial Narrow" w:hAnsi="Arial Narrow"/>
          <w:sz w:val="24"/>
          <w:szCs w:val="24"/>
        </w:rPr>
        <w:t xml:space="preserve"> Government and all other local authorities and shall </w:t>
      </w:r>
      <w:proofErr w:type="gramStart"/>
      <w:r w:rsidRPr="00DE0D67">
        <w:rPr>
          <w:rFonts w:ascii="Arial Narrow" w:hAnsi="Arial Narrow"/>
          <w:sz w:val="24"/>
          <w:szCs w:val="24"/>
        </w:rPr>
        <w:t>keep  ISRPL</w:t>
      </w:r>
      <w:proofErr w:type="gramEnd"/>
      <w:r w:rsidRPr="00DE0D67">
        <w:rPr>
          <w:rFonts w:ascii="Arial Narrow" w:hAnsi="Arial Narrow"/>
          <w:sz w:val="24"/>
          <w:szCs w:val="24"/>
        </w:rPr>
        <w:t xml:space="preserve"> safe and indemnified in respect </w:t>
      </w:r>
      <w:proofErr w:type="spellStart"/>
      <w:r w:rsidRPr="00DE0D67">
        <w:rPr>
          <w:rFonts w:ascii="Arial Narrow" w:hAnsi="Arial Narrow"/>
          <w:sz w:val="24"/>
          <w:szCs w:val="24"/>
        </w:rPr>
        <w:t>there of</w:t>
      </w:r>
      <w:proofErr w:type="spellEnd"/>
      <w:r w:rsidRPr="00DE0D67">
        <w:rPr>
          <w:rFonts w:ascii="Arial Narrow" w:hAnsi="Arial Narrow"/>
          <w:sz w:val="24"/>
          <w:szCs w:val="24"/>
        </w:rPr>
        <w:t>.</w:t>
      </w:r>
    </w:p>
    <w:p w14:paraId="2E8A3D32"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shall pay fair wages to all </w:t>
      </w:r>
      <w:proofErr w:type="gramStart"/>
      <w:r w:rsidRPr="00DE0D67">
        <w:rPr>
          <w:rFonts w:ascii="Arial Narrow" w:hAnsi="Arial Narrow"/>
          <w:sz w:val="24"/>
          <w:szCs w:val="24"/>
        </w:rPr>
        <w:t>persons</w:t>
      </w:r>
      <w:proofErr w:type="gramEnd"/>
      <w:r w:rsidRPr="00DE0D67">
        <w:rPr>
          <w:rFonts w:ascii="Arial Narrow" w:hAnsi="Arial Narrow"/>
          <w:sz w:val="24"/>
          <w:szCs w:val="24"/>
        </w:rPr>
        <w:t xml:space="preserve"> employed by him and will not indulge in any unfair </w:t>
      </w:r>
      <w:proofErr w:type="spellStart"/>
      <w:r w:rsidRPr="00DE0D67">
        <w:rPr>
          <w:rFonts w:ascii="Arial Narrow" w:hAnsi="Arial Narrow"/>
          <w:sz w:val="24"/>
          <w:szCs w:val="24"/>
        </w:rPr>
        <w:t>labour</w:t>
      </w:r>
      <w:proofErr w:type="spellEnd"/>
      <w:r w:rsidRPr="00DE0D67">
        <w:rPr>
          <w:rFonts w:ascii="Arial Narrow" w:hAnsi="Arial Narrow"/>
          <w:sz w:val="24"/>
          <w:szCs w:val="24"/>
        </w:rPr>
        <w:t xml:space="preserve"> practice.</w:t>
      </w:r>
    </w:p>
    <w:p w14:paraId="085A7372"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agrees to abide by the provisions of Motor Vehicles Act, Payment of Wages Act and other </w:t>
      </w:r>
      <w:proofErr w:type="spellStart"/>
      <w:r w:rsidRPr="00DE0D67">
        <w:rPr>
          <w:rFonts w:ascii="Arial Narrow" w:hAnsi="Arial Narrow"/>
          <w:sz w:val="24"/>
          <w:szCs w:val="24"/>
        </w:rPr>
        <w:t>labour</w:t>
      </w:r>
      <w:proofErr w:type="spellEnd"/>
      <w:r w:rsidRPr="00DE0D67">
        <w:rPr>
          <w:rFonts w:ascii="Arial Narrow" w:hAnsi="Arial Narrow"/>
          <w:sz w:val="24"/>
          <w:szCs w:val="24"/>
        </w:rPr>
        <w:t xml:space="preserve"> regulations in force in the area where he is </w:t>
      </w:r>
      <w:proofErr w:type="gramStart"/>
      <w:r w:rsidRPr="00DE0D67">
        <w:rPr>
          <w:rFonts w:ascii="Arial Narrow" w:hAnsi="Arial Narrow"/>
          <w:sz w:val="24"/>
          <w:szCs w:val="24"/>
        </w:rPr>
        <w:t>plying</w:t>
      </w:r>
      <w:proofErr w:type="gramEnd"/>
      <w:r w:rsidRPr="00DE0D67">
        <w:rPr>
          <w:rFonts w:ascii="Arial Narrow" w:hAnsi="Arial Narrow"/>
          <w:sz w:val="24"/>
          <w:szCs w:val="24"/>
        </w:rPr>
        <w:t xml:space="preserve"> the vehicles.  </w:t>
      </w:r>
    </w:p>
    <w:p w14:paraId="110B8C72"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 The CARRIER shall not be entitled to assign, subrogate, sublet or part with his right, title and interest under this contract for any reason whatsoever.  The CARRIER shall not cause or allow any change in the constitution of its firm without obtaining prior written approval of ISRPL.</w:t>
      </w:r>
    </w:p>
    <w:p w14:paraId="0317B574"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shall observe and implement all the laws of the land and the rules framed there under which are beneficial to the staff employed by him and that ISRPL shall, in no event be liable or responsible for any default that will arise out of </w:t>
      </w:r>
      <w:proofErr w:type="spellStart"/>
      <w:r w:rsidRPr="00DE0D67">
        <w:rPr>
          <w:rFonts w:ascii="Arial Narrow" w:hAnsi="Arial Narrow"/>
          <w:sz w:val="24"/>
          <w:szCs w:val="24"/>
        </w:rPr>
        <w:t>non observance</w:t>
      </w:r>
      <w:proofErr w:type="spellEnd"/>
      <w:r w:rsidRPr="00DE0D67">
        <w:rPr>
          <w:rFonts w:ascii="Arial Narrow" w:hAnsi="Arial Narrow"/>
          <w:sz w:val="24"/>
          <w:szCs w:val="24"/>
        </w:rPr>
        <w:t xml:space="preserve"> of or </w:t>
      </w:r>
      <w:proofErr w:type="spellStart"/>
      <w:r w:rsidRPr="00DE0D67">
        <w:rPr>
          <w:rFonts w:ascii="Arial Narrow" w:hAnsi="Arial Narrow"/>
          <w:sz w:val="24"/>
          <w:szCs w:val="24"/>
        </w:rPr>
        <w:t>non compliance</w:t>
      </w:r>
      <w:proofErr w:type="spellEnd"/>
      <w:r w:rsidRPr="00DE0D67">
        <w:rPr>
          <w:rFonts w:ascii="Arial Narrow" w:hAnsi="Arial Narrow"/>
          <w:sz w:val="24"/>
          <w:szCs w:val="24"/>
        </w:rPr>
        <w:t xml:space="preserve"> with such laws or rules on the part of the CARRIER and the CARRIER shall indemnify and keep ISRPL indemnified against the same from all proceedings in respect thereof.</w:t>
      </w:r>
    </w:p>
    <w:p w14:paraId="3F98D3EB"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shall, to the best of its ability and at its own </w:t>
      </w:r>
      <w:proofErr w:type="gramStart"/>
      <w:r w:rsidRPr="00DE0D67">
        <w:rPr>
          <w:rFonts w:ascii="Arial Narrow" w:hAnsi="Arial Narrow"/>
          <w:sz w:val="24"/>
          <w:szCs w:val="24"/>
        </w:rPr>
        <w:t>expenses</w:t>
      </w:r>
      <w:proofErr w:type="gramEnd"/>
      <w:r w:rsidRPr="00DE0D67">
        <w:rPr>
          <w:rFonts w:ascii="Arial Narrow" w:hAnsi="Arial Narrow"/>
          <w:sz w:val="24"/>
          <w:szCs w:val="24"/>
        </w:rPr>
        <w:t>, collect up-to-date market information that is required to provide up-to-date, true and accurate services hereunder to ISRPL, as is required by ISRPL from time to time.</w:t>
      </w:r>
    </w:p>
    <w:p w14:paraId="6506C1BA"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w:t>
      </w:r>
      <w:proofErr w:type="gramStart"/>
      <w:r w:rsidRPr="00DE0D67">
        <w:rPr>
          <w:rFonts w:ascii="Arial Narrow" w:hAnsi="Arial Narrow"/>
          <w:sz w:val="24"/>
          <w:szCs w:val="24"/>
        </w:rPr>
        <w:t>shall at all times</w:t>
      </w:r>
      <w:proofErr w:type="gramEnd"/>
      <w:r w:rsidRPr="00DE0D67">
        <w:rPr>
          <w:rFonts w:ascii="Arial Narrow" w:hAnsi="Arial Narrow"/>
          <w:sz w:val="24"/>
          <w:szCs w:val="24"/>
        </w:rPr>
        <w:t xml:space="preserve"> during performance of Services cooperate </w:t>
      </w:r>
      <w:proofErr w:type="gramStart"/>
      <w:r w:rsidRPr="00DE0D67">
        <w:rPr>
          <w:rFonts w:ascii="Arial Narrow" w:hAnsi="Arial Narrow"/>
          <w:sz w:val="24"/>
          <w:szCs w:val="24"/>
        </w:rPr>
        <w:t>with  the</w:t>
      </w:r>
      <w:proofErr w:type="gramEnd"/>
      <w:r w:rsidRPr="00DE0D67">
        <w:rPr>
          <w:rFonts w:ascii="Arial Narrow" w:hAnsi="Arial Narrow"/>
          <w:sz w:val="24"/>
          <w:szCs w:val="24"/>
        </w:rPr>
        <w:t xml:space="preserve"> personnel of ISRPL and shall not interfere or cause inconvenience in any manner with the functioning of ISRPL and/or the relevant nominated affiliate while provision of services hereunder.</w:t>
      </w:r>
    </w:p>
    <w:p w14:paraId="4F42E7DE"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shall not subcontract the performance of the Services or part thereof as specified under this Agreement to a third party without obtaining ISRPL’s prior written approval. If such approval is granted by ISRPL, then the CARRIER along with the sub-contractor will remain responsible for the performance of the Services or any part </w:t>
      </w:r>
      <w:proofErr w:type="gramStart"/>
      <w:r w:rsidRPr="00DE0D67">
        <w:rPr>
          <w:rFonts w:ascii="Arial Narrow" w:hAnsi="Arial Narrow"/>
          <w:sz w:val="24"/>
          <w:szCs w:val="24"/>
        </w:rPr>
        <w:t>thereof,</w:t>
      </w:r>
      <w:proofErr w:type="gramEnd"/>
      <w:r w:rsidRPr="00DE0D67">
        <w:rPr>
          <w:rFonts w:ascii="Arial Narrow" w:hAnsi="Arial Narrow"/>
          <w:sz w:val="24"/>
          <w:szCs w:val="24"/>
        </w:rPr>
        <w:t xml:space="preserve"> that has been sub-contracted and for compliance with the terms and conditions of this agreement. </w:t>
      </w:r>
    </w:p>
    <w:p w14:paraId="54C60DAF"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 </w:t>
      </w:r>
      <w:r w:rsidRPr="00DE0D67">
        <w:rPr>
          <w:rFonts w:ascii="Arial Narrow" w:hAnsi="Arial Narrow" w:cs="Arial"/>
          <w:sz w:val="24"/>
          <w:szCs w:val="24"/>
        </w:rPr>
        <w:t>The Carrier shall be responsible to provide the Vehicle Tracking Report through e-mail to the designated officials of ISRPL on daily basis by 11:00 am in the format provided in Annexure-A. ISRPL reserves the right to impose appropriate penalty to the Carriers if reports are not received from them on daily basis and within timeline</w:t>
      </w:r>
      <w:r w:rsidRPr="00DE0D67">
        <w:rPr>
          <w:rFonts w:ascii="Arial Narrow" w:hAnsi="Arial Narrow"/>
          <w:sz w:val="24"/>
          <w:szCs w:val="24"/>
        </w:rPr>
        <w:t xml:space="preserve">. </w:t>
      </w:r>
    </w:p>
    <w:p w14:paraId="4D07CAD7" w14:textId="773DD108" w:rsidR="00D60AEF" w:rsidRPr="00DE0D67" w:rsidRDefault="00391483" w:rsidP="00D60AEF">
      <w:pPr>
        <w:ind w:left="567"/>
        <w:jc w:val="both"/>
        <w:rPr>
          <w:rFonts w:ascii="Arial Narrow" w:hAnsi="Arial Narrow"/>
          <w:sz w:val="24"/>
          <w:szCs w:val="24"/>
        </w:rPr>
      </w:pPr>
      <w:r w:rsidRPr="00DE0D67">
        <w:rPr>
          <w:rFonts w:ascii="Arial Narrow" w:hAnsi="Arial Narrow" w:cs="Arial"/>
          <w:sz w:val="24"/>
          <w:szCs w:val="24"/>
        </w:rPr>
        <w:t xml:space="preserve">Carriers will provide vehicles fitted with GPS tracking systems. If not present, </w:t>
      </w:r>
      <w:proofErr w:type="gramStart"/>
      <w:r w:rsidRPr="00DE0D67">
        <w:rPr>
          <w:rFonts w:ascii="Arial Narrow" w:hAnsi="Arial Narrow" w:cs="Arial"/>
          <w:sz w:val="24"/>
          <w:szCs w:val="24"/>
        </w:rPr>
        <w:t>It</w:t>
      </w:r>
      <w:proofErr w:type="gramEnd"/>
      <w:r w:rsidRPr="00DE0D67">
        <w:rPr>
          <w:rFonts w:ascii="Arial Narrow" w:hAnsi="Arial Narrow" w:cs="Arial"/>
          <w:sz w:val="24"/>
          <w:szCs w:val="24"/>
        </w:rPr>
        <w:t xml:space="preserve"> will be the responsibility of Carriers and its Pilots that live tracking of the vehicles is available all the time during its travel till it reaches and unloads at the customer destination. The Carrier </w:t>
      </w:r>
      <w:proofErr w:type="gramStart"/>
      <w:r w:rsidRPr="00DE0D67">
        <w:rPr>
          <w:rFonts w:ascii="Arial Narrow" w:hAnsi="Arial Narrow" w:cs="Arial"/>
          <w:sz w:val="24"/>
          <w:szCs w:val="24"/>
        </w:rPr>
        <w:t>has to</w:t>
      </w:r>
      <w:proofErr w:type="gramEnd"/>
      <w:r w:rsidRPr="00DE0D67">
        <w:rPr>
          <w:rFonts w:ascii="Arial Narrow" w:hAnsi="Arial Narrow" w:cs="Arial"/>
          <w:sz w:val="24"/>
          <w:szCs w:val="24"/>
        </w:rPr>
        <w:t xml:space="preserve"> share details including login-id and password </w:t>
      </w:r>
      <w:r w:rsidRPr="00DE0D67">
        <w:rPr>
          <w:rFonts w:ascii="Arial Narrow" w:hAnsi="Arial Narrow" w:cs="Arial"/>
          <w:sz w:val="24"/>
          <w:szCs w:val="24"/>
        </w:rPr>
        <w:lastRenderedPageBreak/>
        <w:t xml:space="preserve">of their own tracking system (if any). However, if the carrier fails to provide a suitable on-line dynamic tracking system, ISRPL may use its own </w:t>
      </w:r>
      <w:proofErr w:type="gramStart"/>
      <w:r w:rsidRPr="00DE0D67">
        <w:rPr>
          <w:rFonts w:ascii="Arial Narrow" w:hAnsi="Arial Narrow" w:cs="Arial"/>
          <w:sz w:val="24"/>
          <w:szCs w:val="24"/>
        </w:rPr>
        <w:t>sim based</w:t>
      </w:r>
      <w:proofErr w:type="gramEnd"/>
      <w:r w:rsidRPr="00DE0D67">
        <w:rPr>
          <w:rFonts w:ascii="Arial Narrow" w:hAnsi="Arial Narrow" w:cs="Arial"/>
          <w:sz w:val="24"/>
          <w:szCs w:val="24"/>
        </w:rPr>
        <w:t xml:space="preserve"> tracking system for tracking trucks for which the carrier is required to support ISRPL by sharing driver mobile and other details</w:t>
      </w:r>
    </w:p>
    <w:p w14:paraId="3EFD72E5" w14:textId="77777777" w:rsidR="00D60AEF" w:rsidRPr="00DE0D67" w:rsidRDefault="00D60AEF" w:rsidP="00D60AEF">
      <w:pPr>
        <w:ind w:left="567"/>
        <w:jc w:val="both"/>
        <w:rPr>
          <w:rFonts w:ascii="Arial Narrow" w:hAnsi="Arial Narrow"/>
          <w:sz w:val="24"/>
          <w:szCs w:val="24"/>
        </w:rPr>
      </w:pPr>
    </w:p>
    <w:p w14:paraId="1C2D9E66" w14:textId="77777777" w:rsidR="00D60AEF" w:rsidRPr="00DE0D67" w:rsidRDefault="00D60AEF" w:rsidP="00D60AEF">
      <w:pPr>
        <w:numPr>
          <w:ilvl w:val="0"/>
          <w:numId w:val="26"/>
        </w:numPr>
        <w:ind w:left="567" w:hanging="567"/>
        <w:jc w:val="both"/>
        <w:rPr>
          <w:rFonts w:ascii="Arial Narrow" w:hAnsi="Arial Narrow"/>
          <w:sz w:val="24"/>
          <w:szCs w:val="24"/>
        </w:rPr>
      </w:pPr>
      <w:r w:rsidRPr="00DE0D67">
        <w:rPr>
          <w:rFonts w:ascii="Arial Narrow" w:hAnsi="Arial Narrow"/>
          <w:b/>
          <w:sz w:val="24"/>
          <w:szCs w:val="24"/>
        </w:rPr>
        <w:t xml:space="preserve"> LIABILITIES OF CARRIER </w:t>
      </w:r>
    </w:p>
    <w:p w14:paraId="1D22756A"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The CARRIER shall accept the goods at his own risk and shall accept full responsibility for the losses arising out of damage / contaminations of the goods and shall also accept the full responsibility for non-delivery or short delivery of the goods due to theft, pilferage, accident, fire or any acts of God.</w:t>
      </w:r>
    </w:p>
    <w:p w14:paraId="4DFF2C7D"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ISRPL will also be entitled to be reimbursed by the CARRIER for the amount of loss suffered by ISRPL as per ISRPL’s computation under these provisions and the decision and determination by ISRPL or its authorized representative as to the reasons for such loss or as to the existence of any acts or events such as riots, civil commotion or natural calamities as prescribed shall be final and binding on the CARRIER and shall not be questioned in any Court of Law, or arbitration or otherwise and the CARRIER do hereby irrevocably authorize ISRPL to set off and adjust such loss or damage against the pending payments to the CARRIER and in the event of shortfall therein, the CARRIER shall immediately upon a certificate issued by ISRPL pay the same to ISRPL without demur or objection.</w:t>
      </w:r>
    </w:p>
    <w:p w14:paraId="515A8E1A"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The CARRIER shall be liable for any loss or damage to ISRPL employees, the CARRIER’s employees or to any third party resulting from fire, leakage, negligence, explosion, accident or any other cause in operating the said vehicles at the time of loading, unloading, and/or during transit and the CARRIER shall indemnify and keep ISRPL indemnified against any such loss or damage and shall pay to ISRPL such amount as ISRPL may be called upon by law to pay. The CARRIER shall remain at all times, liable and responsible to ISRPL for any loss or damage caused to any building, plant and machinery or the property of ISRPL / ISRPL’s customers / ISRPL’s associates by any carelessness, negligence, inexperience or willful fault of the CARRIER or his agent or by his employee of which ISRPL alone shall be the sole judge. ISRPL shall be at liberty to recover any cost of repair or loss or damage from the CARRIER.</w:t>
      </w:r>
    </w:p>
    <w:p w14:paraId="1A0A5B5B"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 The CARRIER will make good to ISRPL any loss arising from:</w:t>
      </w:r>
    </w:p>
    <w:p w14:paraId="1A5F78B8" w14:textId="77777777" w:rsidR="00D60AEF" w:rsidRPr="00DE0D67" w:rsidRDefault="00D60AEF" w:rsidP="00D60AEF">
      <w:pPr>
        <w:ind w:left="567" w:hanging="567"/>
        <w:jc w:val="both"/>
        <w:rPr>
          <w:rFonts w:ascii="Arial Narrow" w:hAnsi="Arial Narrow"/>
          <w:sz w:val="24"/>
          <w:szCs w:val="24"/>
        </w:rPr>
      </w:pPr>
      <w:r w:rsidRPr="00DE0D67">
        <w:rPr>
          <w:rFonts w:ascii="Arial Narrow" w:hAnsi="Arial Narrow"/>
          <w:b/>
          <w:sz w:val="24"/>
          <w:szCs w:val="24"/>
        </w:rPr>
        <w:t xml:space="preserve">3.4.1. </w:t>
      </w:r>
      <w:r w:rsidRPr="00DE0D67">
        <w:rPr>
          <w:rFonts w:ascii="Arial Narrow" w:hAnsi="Arial Narrow"/>
          <w:sz w:val="24"/>
          <w:szCs w:val="24"/>
        </w:rPr>
        <w:t xml:space="preserve">The confiscation of any quantity of the products delivered to the CARRIER or transportation by government or local authorities due to any fault or negligence on part of the CARRIER. </w:t>
      </w:r>
    </w:p>
    <w:p w14:paraId="5BA6E955" w14:textId="77777777" w:rsidR="00D60AEF" w:rsidRPr="00DE0D67" w:rsidRDefault="00D60AEF" w:rsidP="00D60AEF">
      <w:pPr>
        <w:ind w:left="567" w:hanging="567"/>
        <w:jc w:val="both"/>
        <w:rPr>
          <w:rFonts w:ascii="Arial Narrow" w:hAnsi="Arial Narrow"/>
          <w:sz w:val="24"/>
          <w:szCs w:val="24"/>
        </w:rPr>
      </w:pPr>
      <w:r w:rsidRPr="00DE0D67">
        <w:rPr>
          <w:rFonts w:ascii="Arial Narrow" w:hAnsi="Arial Narrow"/>
          <w:b/>
          <w:sz w:val="24"/>
          <w:szCs w:val="24"/>
        </w:rPr>
        <w:t>3.4.2.</w:t>
      </w:r>
      <w:r w:rsidRPr="00DE0D67">
        <w:rPr>
          <w:rFonts w:ascii="Arial Narrow" w:hAnsi="Arial Narrow"/>
          <w:sz w:val="24"/>
          <w:szCs w:val="24"/>
        </w:rPr>
        <w:t xml:space="preserve"> Loading, unloading, transshipment, storage of goods and delay in transit for   reasons other than the natural calamities such as earthquake, cyclone, floods and lighting, riots or civil commotion.</w:t>
      </w:r>
    </w:p>
    <w:p w14:paraId="2D524E74"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agrees to employ competent and efficient employees and operators / crew to ensure that deliveries are correctly executed.  Any consequential loss caused on account of contamination of the product </w:t>
      </w:r>
      <w:proofErr w:type="gramStart"/>
      <w:r w:rsidRPr="00DE0D67">
        <w:rPr>
          <w:rFonts w:ascii="Arial Narrow" w:hAnsi="Arial Narrow"/>
          <w:sz w:val="24"/>
          <w:szCs w:val="24"/>
        </w:rPr>
        <w:t>during the course of</w:t>
      </w:r>
      <w:proofErr w:type="gramEnd"/>
      <w:r w:rsidRPr="00DE0D67">
        <w:rPr>
          <w:rFonts w:ascii="Arial Narrow" w:hAnsi="Arial Narrow"/>
          <w:sz w:val="24"/>
          <w:szCs w:val="24"/>
        </w:rPr>
        <w:t xml:space="preserve"> transit or by CARRIER’s employees and representatives inside ISRPL installations or for any other reason whatsoever shall be made good by the CARRIER.</w:t>
      </w:r>
    </w:p>
    <w:p w14:paraId="4998732F"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is responsible for delivering the correct quality and quantity of the product as per invoice at the destination specified.  The CARRIER’s drivers should satisfy themselves regarding the weights and quality at the time of </w:t>
      </w:r>
      <w:proofErr w:type="gramStart"/>
      <w:r w:rsidRPr="00DE0D67">
        <w:rPr>
          <w:rFonts w:ascii="Arial Narrow" w:hAnsi="Arial Narrow"/>
          <w:sz w:val="24"/>
          <w:szCs w:val="24"/>
        </w:rPr>
        <w:t>loading of</w:t>
      </w:r>
      <w:proofErr w:type="gramEnd"/>
      <w:r w:rsidRPr="00DE0D67">
        <w:rPr>
          <w:rFonts w:ascii="Arial Narrow" w:hAnsi="Arial Narrow"/>
          <w:sz w:val="24"/>
          <w:szCs w:val="24"/>
        </w:rPr>
        <w:t xml:space="preserve"> the goods onto the vehicle at ISRPL’s premises. In the event of any loss of product recorded at the destinations as reflected by shortfall in weights, ISRPL will recover the amount of any such shortage from the CARRIER. Such shortage amount would be debited to the CARRIER. In the event of the CARRIER providing proper documentation of such loss, ISRPL shall take steps </w:t>
      </w:r>
      <w:proofErr w:type="gramStart"/>
      <w:r w:rsidRPr="00DE0D67">
        <w:rPr>
          <w:rFonts w:ascii="Arial Narrow" w:hAnsi="Arial Narrow"/>
          <w:sz w:val="24"/>
          <w:szCs w:val="24"/>
        </w:rPr>
        <w:t>for claiming</w:t>
      </w:r>
      <w:proofErr w:type="gramEnd"/>
      <w:r w:rsidRPr="00DE0D67">
        <w:rPr>
          <w:rFonts w:ascii="Arial Narrow" w:hAnsi="Arial Narrow"/>
          <w:sz w:val="24"/>
          <w:szCs w:val="24"/>
        </w:rPr>
        <w:t xml:space="preserve"> such loss from the insurance company and any </w:t>
      </w:r>
      <w:proofErr w:type="gramStart"/>
      <w:r w:rsidRPr="00DE0D67">
        <w:rPr>
          <w:rFonts w:ascii="Arial Narrow" w:hAnsi="Arial Narrow"/>
          <w:sz w:val="24"/>
          <w:szCs w:val="24"/>
        </w:rPr>
        <w:t>amount so</w:t>
      </w:r>
      <w:proofErr w:type="gramEnd"/>
      <w:r w:rsidRPr="00DE0D67">
        <w:rPr>
          <w:rFonts w:ascii="Arial Narrow" w:hAnsi="Arial Narrow"/>
          <w:sz w:val="24"/>
          <w:szCs w:val="24"/>
        </w:rPr>
        <w:t xml:space="preserve"> recovered from the insurance company shall be reimbursed to the CARRIER. It is however agreed that ISRPL shall not be responsible for any shortfall that the CARRIER may have to bear after such realization from the insurance company.</w:t>
      </w:r>
    </w:p>
    <w:p w14:paraId="7887B101" w14:textId="77777777" w:rsidR="00D60AEF" w:rsidRPr="00DE0D67" w:rsidRDefault="00D60AEF" w:rsidP="00D60AEF">
      <w:pPr>
        <w:numPr>
          <w:ilvl w:val="1"/>
          <w:numId w:val="26"/>
        </w:numPr>
        <w:ind w:left="567" w:hanging="567"/>
        <w:jc w:val="both"/>
        <w:rPr>
          <w:rFonts w:ascii="Arial Narrow" w:hAnsi="Arial Narrow"/>
          <w:color w:val="0000FF"/>
          <w:sz w:val="24"/>
          <w:szCs w:val="24"/>
        </w:rPr>
      </w:pPr>
      <w:r w:rsidRPr="00DE0D67">
        <w:rPr>
          <w:rFonts w:ascii="Arial Narrow" w:hAnsi="Arial Narrow"/>
          <w:sz w:val="24"/>
          <w:szCs w:val="24"/>
        </w:rPr>
        <w:t xml:space="preserve">The CARRIER agrees to ensure safe delivery of the consignment in all instances within the agreed transit time and will not permit </w:t>
      </w:r>
      <w:proofErr w:type="gramStart"/>
      <w:r w:rsidRPr="00DE0D67">
        <w:rPr>
          <w:rFonts w:ascii="Arial Narrow" w:hAnsi="Arial Narrow"/>
          <w:sz w:val="24"/>
          <w:szCs w:val="24"/>
        </w:rPr>
        <w:t>his</w:t>
      </w:r>
      <w:proofErr w:type="gramEnd"/>
      <w:r w:rsidRPr="00DE0D67">
        <w:rPr>
          <w:rFonts w:ascii="Arial Narrow" w:hAnsi="Arial Narrow"/>
          <w:sz w:val="24"/>
          <w:szCs w:val="24"/>
        </w:rPr>
        <w:t xml:space="preserve"> vehicles to be off the road for any unreasonable period and will not hold up deliveries for any cause.  The CARRIER shall also be responsible for safe conduct of supplies in transit. </w:t>
      </w:r>
    </w:p>
    <w:p w14:paraId="37C25BF4" w14:textId="77777777" w:rsidR="0004080F" w:rsidRPr="00DE0D67" w:rsidRDefault="0004080F" w:rsidP="0004080F">
      <w:pPr>
        <w:numPr>
          <w:ilvl w:val="1"/>
          <w:numId w:val="26"/>
        </w:numPr>
        <w:ind w:left="567"/>
        <w:jc w:val="both"/>
        <w:rPr>
          <w:rFonts w:ascii="Arial Narrow" w:hAnsi="Arial Narrow"/>
          <w:sz w:val="24"/>
          <w:szCs w:val="24"/>
        </w:rPr>
      </w:pPr>
      <w:r w:rsidRPr="00DE0D67">
        <w:rPr>
          <w:rFonts w:ascii="Arial Narrow" w:hAnsi="Arial Narrow"/>
          <w:sz w:val="24"/>
          <w:szCs w:val="24"/>
        </w:rPr>
        <w:t xml:space="preserve">The CARRIER shall ensure the careful handling of the metal boxes used for transporting rubber during transit. The transporter shall be responsible for any </w:t>
      </w:r>
      <w:proofErr w:type="gramStart"/>
      <w:r w:rsidRPr="00DE0D67">
        <w:rPr>
          <w:rFonts w:ascii="Arial Narrow" w:hAnsi="Arial Narrow"/>
          <w:sz w:val="24"/>
          <w:szCs w:val="24"/>
        </w:rPr>
        <w:t>damages</w:t>
      </w:r>
      <w:proofErr w:type="gramEnd"/>
      <w:r w:rsidRPr="00DE0D67">
        <w:rPr>
          <w:rFonts w:ascii="Arial Narrow" w:hAnsi="Arial Narrow"/>
          <w:sz w:val="24"/>
          <w:szCs w:val="24"/>
        </w:rPr>
        <w:t xml:space="preserve"> resulting from careless driving, negligence, mishandling or improper use. Such damages include but are not limited to, broken side locks, damage to the side profile, ruptured bases, or any other significant </w:t>
      </w:r>
      <w:proofErr w:type="gramStart"/>
      <w:r w:rsidRPr="00DE0D67">
        <w:rPr>
          <w:rFonts w:ascii="Arial Narrow" w:hAnsi="Arial Narrow"/>
          <w:sz w:val="24"/>
          <w:szCs w:val="24"/>
        </w:rPr>
        <w:t>damages</w:t>
      </w:r>
      <w:proofErr w:type="gramEnd"/>
      <w:r w:rsidRPr="00DE0D67">
        <w:rPr>
          <w:rFonts w:ascii="Arial Narrow" w:hAnsi="Arial Narrow"/>
          <w:sz w:val="24"/>
          <w:szCs w:val="24"/>
        </w:rPr>
        <w:t xml:space="preserve"> to the boxes.</w:t>
      </w:r>
    </w:p>
    <w:p w14:paraId="29D0510E" w14:textId="189A454F" w:rsidR="0004080F" w:rsidRPr="00DE0D67" w:rsidRDefault="0004080F" w:rsidP="001F5EDB">
      <w:pPr>
        <w:ind w:left="567"/>
        <w:jc w:val="both"/>
        <w:rPr>
          <w:rFonts w:ascii="Arial Narrow" w:hAnsi="Arial Narrow"/>
          <w:sz w:val="24"/>
          <w:szCs w:val="24"/>
        </w:rPr>
      </w:pPr>
      <w:r w:rsidRPr="00DE0D67">
        <w:rPr>
          <w:rFonts w:ascii="Arial Narrow" w:hAnsi="Arial Narrow"/>
          <w:sz w:val="24"/>
          <w:szCs w:val="24"/>
        </w:rPr>
        <w:t xml:space="preserve">In the event of such </w:t>
      </w:r>
      <w:proofErr w:type="gramStart"/>
      <w:r w:rsidRPr="00DE0D67">
        <w:rPr>
          <w:rFonts w:ascii="Arial Narrow" w:hAnsi="Arial Narrow"/>
          <w:sz w:val="24"/>
          <w:szCs w:val="24"/>
        </w:rPr>
        <w:t>damages</w:t>
      </w:r>
      <w:proofErr w:type="gramEnd"/>
      <w:r w:rsidRPr="00DE0D67">
        <w:rPr>
          <w:rFonts w:ascii="Arial Narrow" w:hAnsi="Arial Narrow"/>
          <w:sz w:val="24"/>
          <w:szCs w:val="24"/>
        </w:rPr>
        <w:t xml:space="preserve">, the OEM shall inspect and assess the extent of the damage and determine the cost of repairs or replacement. The costs incurred for repairs or replacement shall be deducted from </w:t>
      </w:r>
      <w:r w:rsidRPr="00DE0D67">
        <w:rPr>
          <w:rFonts w:ascii="Arial Narrow" w:hAnsi="Arial Narrow"/>
          <w:sz w:val="24"/>
          <w:szCs w:val="24"/>
        </w:rPr>
        <w:lastRenderedPageBreak/>
        <w:t xml:space="preserve">the </w:t>
      </w:r>
      <w:proofErr w:type="gramStart"/>
      <w:r w:rsidRPr="00DE0D67">
        <w:rPr>
          <w:rFonts w:ascii="Arial Narrow" w:hAnsi="Arial Narrow"/>
          <w:sz w:val="24"/>
          <w:szCs w:val="24"/>
        </w:rPr>
        <w:t>transporter's</w:t>
      </w:r>
      <w:proofErr w:type="gramEnd"/>
      <w:r w:rsidRPr="00DE0D67">
        <w:rPr>
          <w:rFonts w:ascii="Arial Narrow" w:hAnsi="Arial Narrow"/>
          <w:sz w:val="24"/>
          <w:szCs w:val="24"/>
        </w:rPr>
        <w:t xml:space="preserve"> subsequent running bills. The transporter shall ensure that the metal boxes are securely loaded, transported and unloaded to prevent </w:t>
      </w:r>
      <w:proofErr w:type="gramStart"/>
      <w:r w:rsidRPr="00DE0D67">
        <w:rPr>
          <w:rFonts w:ascii="Arial Narrow" w:hAnsi="Arial Narrow"/>
          <w:sz w:val="24"/>
          <w:szCs w:val="24"/>
        </w:rPr>
        <w:t>damages</w:t>
      </w:r>
      <w:proofErr w:type="gramEnd"/>
      <w:r w:rsidRPr="00DE0D67">
        <w:rPr>
          <w:rFonts w:ascii="Arial Narrow" w:hAnsi="Arial Narrow"/>
          <w:sz w:val="24"/>
          <w:szCs w:val="24"/>
        </w:rPr>
        <w:t xml:space="preserve">. </w:t>
      </w:r>
    </w:p>
    <w:p w14:paraId="089E78E4"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The CARRIER shall not have the exclusive right to operate vehicles for ISRPL and ISRPL will be at liberty to appoint one or more additional CARRIER(s) either to run concurrently with the CARRIER or separately on such terms, as ISRPL may deem fit.</w:t>
      </w:r>
    </w:p>
    <w:p w14:paraId="42906A51"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In case the vehicles/containers are rendered unserviceable for want of repairs and or servicing, the CARRIER will </w:t>
      </w:r>
      <w:proofErr w:type="gramStart"/>
      <w:r w:rsidRPr="00DE0D67">
        <w:rPr>
          <w:rFonts w:ascii="Arial Narrow" w:hAnsi="Arial Narrow"/>
          <w:sz w:val="24"/>
          <w:szCs w:val="24"/>
        </w:rPr>
        <w:t>make arrangements</w:t>
      </w:r>
      <w:proofErr w:type="gramEnd"/>
      <w:r w:rsidRPr="00DE0D67">
        <w:rPr>
          <w:rFonts w:ascii="Arial Narrow" w:hAnsi="Arial Narrow"/>
          <w:sz w:val="24"/>
          <w:szCs w:val="24"/>
        </w:rPr>
        <w:t xml:space="preserve"> to effect supplies in alternate serviceable, vehicles/containers to be provided by the CARRIER.  The CARRIER will be paid for the actual quantity carried by such alternative vehicles. </w:t>
      </w:r>
    </w:p>
    <w:p w14:paraId="394B74B3"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In the event of the CARRIER’s failure to perform the various other obligations contained in this agreement herein, the CARRIER shall be liable to reimburse ISRPL for all expenses, in case ISRPL is required to make such expenses for making other arrangements for </w:t>
      </w:r>
      <w:proofErr w:type="gramStart"/>
      <w:r w:rsidRPr="00DE0D67">
        <w:rPr>
          <w:rFonts w:ascii="Arial Narrow" w:hAnsi="Arial Narrow"/>
          <w:sz w:val="24"/>
          <w:szCs w:val="24"/>
        </w:rPr>
        <w:t>effecting</w:t>
      </w:r>
      <w:proofErr w:type="gramEnd"/>
      <w:r w:rsidRPr="00DE0D67">
        <w:rPr>
          <w:rFonts w:ascii="Arial Narrow" w:hAnsi="Arial Narrow"/>
          <w:sz w:val="24"/>
          <w:szCs w:val="24"/>
        </w:rPr>
        <w:t xml:space="preserve"> supplies, without prejudice to all other rights of ISRPL.</w:t>
      </w:r>
    </w:p>
    <w:p w14:paraId="1EC8D79D"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ISRPL is not entitled to pay any such charges at Customer End such as Unloading Charges, </w:t>
      </w:r>
      <w:proofErr w:type="spellStart"/>
      <w:r w:rsidRPr="00DE0D67">
        <w:rPr>
          <w:rFonts w:ascii="Arial Narrow" w:hAnsi="Arial Narrow"/>
          <w:sz w:val="24"/>
          <w:szCs w:val="24"/>
        </w:rPr>
        <w:t>Labour</w:t>
      </w:r>
      <w:proofErr w:type="spellEnd"/>
      <w:r w:rsidRPr="00DE0D67">
        <w:rPr>
          <w:rFonts w:ascii="Arial Narrow" w:hAnsi="Arial Narrow"/>
          <w:sz w:val="24"/>
          <w:szCs w:val="24"/>
        </w:rPr>
        <w:t xml:space="preserve"> Charges, </w:t>
      </w:r>
      <w:proofErr w:type="spellStart"/>
      <w:r w:rsidRPr="00DE0D67">
        <w:rPr>
          <w:rFonts w:ascii="Arial Narrow" w:hAnsi="Arial Narrow"/>
          <w:sz w:val="24"/>
          <w:szCs w:val="24"/>
        </w:rPr>
        <w:t>Daala</w:t>
      </w:r>
      <w:proofErr w:type="spellEnd"/>
      <w:r w:rsidRPr="00DE0D67">
        <w:rPr>
          <w:rFonts w:ascii="Arial Narrow" w:hAnsi="Arial Narrow"/>
          <w:sz w:val="24"/>
          <w:szCs w:val="24"/>
        </w:rPr>
        <w:t xml:space="preserve">, </w:t>
      </w:r>
      <w:proofErr w:type="spellStart"/>
      <w:r w:rsidRPr="00DE0D67">
        <w:rPr>
          <w:rFonts w:ascii="Arial Narrow" w:hAnsi="Arial Narrow"/>
          <w:sz w:val="24"/>
          <w:szCs w:val="24"/>
        </w:rPr>
        <w:t>Hamali</w:t>
      </w:r>
      <w:proofErr w:type="spellEnd"/>
      <w:r w:rsidRPr="00DE0D67">
        <w:rPr>
          <w:rFonts w:ascii="Arial Narrow" w:hAnsi="Arial Narrow"/>
          <w:sz w:val="24"/>
          <w:szCs w:val="24"/>
        </w:rPr>
        <w:t xml:space="preserve">, Varahi or any other charges </w:t>
      </w:r>
      <w:proofErr w:type="spellStart"/>
      <w:r w:rsidRPr="00DE0D67">
        <w:rPr>
          <w:rFonts w:ascii="Arial Narrow" w:hAnsi="Arial Narrow"/>
          <w:sz w:val="24"/>
          <w:szCs w:val="24"/>
        </w:rPr>
        <w:t>etc</w:t>
      </w:r>
      <w:proofErr w:type="spellEnd"/>
      <w:r w:rsidRPr="00DE0D67">
        <w:rPr>
          <w:rFonts w:ascii="Arial Narrow" w:hAnsi="Arial Narrow"/>
          <w:sz w:val="24"/>
          <w:szCs w:val="24"/>
        </w:rPr>
        <w:t xml:space="preserve"> unless agreed specifically.</w:t>
      </w:r>
    </w:p>
    <w:p w14:paraId="1A045AAF" w14:textId="7AEA5B78" w:rsidR="00D60AEF" w:rsidRPr="00DE0D67" w:rsidRDefault="00D60AEF" w:rsidP="00D60AEF">
      <w:pPr>
        <w:numPr>
          <w:ilvl w:val="1"/>
          <w:numId w:val="26"/>
        </w:numPr>
        <w:ind w:left="567" w:hanging="567"/>
        <w:jc w:val="both"/>
        <w:rPr>
          <w:rFonts w:ascii="Arial Narrow" w:hAnsi="Arial Narrow"/>
          <w:strike/>
          <w:sz w:val="24"/>
          <w:szCs w:val="24"/>
        </w:rPr>
      </w:pPr>
      <w:r w:rsidRPr="00DE0D67">
        <w:rPr>
          <w:rFonts w:ascii="Arial Narrow" w:hAnsi="Arial Narrow"/>
          <w:sz w:val="24"/>
          <w:szCs w:val="24"/>
        </w:rPr>
        <w:t xml:space="preserve">Carrier acknowledges the ISRPL right to introduce new developments in existing </w:t>
      </w:r>
      <w:proofErr w:type="gramStart"/>
      <w:r w:rsidRPr="00DE0D67">
        <w:rPr>
          <w:rFonts w:ascii="Arial Narrow" w:hAnsi="Arial Narrow"/>
          <w:sz w:val="24"/>
          <w:szCs w:val="24"/>
        </w:rPr>
        <w:t>contract</w:t>
      </w:r>
      <w:proofErr w:type="gramEnd"/>
      <w:r w:rsidRPr="00DE0D67">
        <w:rPr>
          <w:rFonts w:ascii="Arial Narrow" w:hAnsi="Arial Narrow"/>
          <w:sz w:val="24"/>
          <w:szCs w:val="24"/>
        </w:rPr>
        <w:t xml:space="preserve"> like implementation of </w:t>
      </w:r>
      <w:proofErr w:type="spellStart"/>
      <w:r w:rsidR="000E24D6" w:rsidRPr="00DE0D67">
        <w:rPr>
          <w:rFonts w:ascii="Arial Narrow" w:hAnsi="Arial Narrow"/>
          <w:sz w:val="24"/>
          <w:szCs w:val="24"/>
        </w:rPr>
        <w:t>E</w:t>
      </w:r>
      <w:r w:rsidRPr="00DE0D67">
        <w:rPr>
          <w:rFonts w:ascii="Arial Narrow" w:hAnsi="Arial Narrow"/>
          <w:sz w:val="24"/>
          <w:szCs w:val="24"/>
        </w:rPr>
        <w:t>pod</w:t>
      </w:r>
      <w:proofErr w:type="spellEnd"/>
      <w:r w:rsidRPr="00DE0D67">
        <w:rPr>
          <w:rFonts w:ascii="Arial Narrow" w:hAnsi="Arial Narrow"/>
          <w:sz w:val="24"/>
          <w:szCs w:val="24"/>
        </w:rPr>
        <w:t xml:space="preserve"> (Electronic proof of deliver), online transporter indent, performance and advance tracking system etc. Further </w:t>
      </w:r>
      <w:proofErr w:type="gramStart"/>
      <w:r w:rsidRPr="00DE0D67">
        <w:rPr>
          <w:rFonts w:ascii="Arial Narrow" w:hAnsi="Arial Narrow"/>
          <w:sz w:val="24"/>
          <w:szCs w:val="24"/>
        </w:rPr>
        <w:t>carrier agrees</w:t>
      </w:r>
      <w:proofErr w:type="gramEnd"/>
      <w:r w:rsidRPr="00DE0D67">
        <w:rPr>
          <w:rFonts w:ascii="Arial Narrow" w:hAnsi="Arial Narrow"/>
          <w:sz w:val="24"/>
          <w:szCs w:val="24"/>
        </w:rPr>
        <w:t xml:space="preserve"> to support ISRPL in the implementation and integration of these new developments into their existing operations ensuring seamless compatibility with carrier services.</w:t>
      </w:r>
    </w:p>
    <w:p w14:paraId="209C7430" w14:textId="77777777" w:rsidR="009A5634" w:rsidRPr="00DE0D67" w:rsidRDefault="009A5634" w:rsidP="009A5634">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transporter shall provide a single truck exclusively dedicated to loading and transporting the Material specified by ISRPL. The transporter shall not accept, load or carry any other goods/ materials belonging to or of any third party or different consignee in the same truck during the term of this contract. The truck shall be used solely for this purpose and shall carry only the Material specified as per Indent.  Any breach of this clause shall be considered a material breach. In such cases, the transporter shall be liable to pay a penalty of up to INR 25,000 (Indian Rupees Twenty-Five Thousand Only) per instance of breach. </w:t>
      </w:r>
    </w:p>
    <w:p w14:paraId="0EE5CAA9" w14:textId="77777777" w:rsidR="009A5634" w:rsidRPr="00DE0D67" w:rsidRDefault="009A5634" w:rsidP="003D3886">
      <w:pPr>
        <w:ind w:left="567"/>
        <w:jc w:val="both"/>
        <w:rPr>
          <w:rFonts w:ascii="Arial Narrow" w:hAnsi="Arial Narrow"/>
          <w:strike/>
          <w:sz w:val="24"/>
          <w:szCs w:val="24"/>
        </w:rPr>
      </w:pPr>
    </w:p>
    <w:p w14:paraId="3417AB57" w14:textId="77777777" w:rsidR="00D60AEF" w:rsidRPr="00DE0D67" w:rsidRDefault="00D60AEF" w:rsidP="00D60AEF">
      <w:pPr>
        <w:ind w:left="567"/>
        <w:jc w:val="both"/>
        <w:rPr>
          <w:rFonts w:ascii="Arial Narrow" w:hAnsi="Arial Narrow"/>
          <w:sz w:val="24"/>
          <w:szCs w:val="24"/>
        </w:rPr>
      </w:pPr>
    </w:p>
    <w:p w14:paraId="0B14F230"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 xml:space="preserve">PRODUCTS &amp; PACKING       </w:t>
      </w:r>
    </w:p>
    <w:p w14:paraId="3D9BDD26" w14:textId="77777777" w:rsidR="00D60AEF" w:rsidRPr="00DE0D67" w:rsidRDefault="00D60AEF" w:rsidP="00D60AEF">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 xml:space="preserve">The nature of packaging and </w:t>
      </w:r>
      <w:proofErr w:type="gramStart"/>
      <w:r w:rsidRPr="00DE0D67">
        <w:rPr>
          <w:rFonts w:ascii="Arial Narrow" w:eastAsia="Times New Roman" w:hAnsi="Arial Narrow" w:cs="Times New Roman"/>
          <w:spacing w:val="0"/>
          <w:kern w:val="0"/>
          <w:sz w:val="24"/>
          <w:szCs w:val="24"/>
        </w:rPr>
        <w:t>product</w:t>
      </w:r>
      <w:proofErr w:type="gramEnd"/>
      <w:r w:rsidRPr="00DE0D67">
        <w:rPr>
          <w:rFonts w:ascii="Arial Narrow" w:eastAsia="Times New Roman" w:hAnsi="Arial Narrow" w:cs="Times New Roman"/>
          <w:spacing w:val="0"/>
          <w:kern w:val="0"/>
          <w:sz w:val="24"/>
          <w:szCs w:val="24"/>
        </w:rPr>
        <w:t xml:space="preserve"> to be transported are given as below:</w:t>
      </w:r>
    </w:p>
    <w:p w14:paraId="1F7FE01C" w14:textId="77777777" w:rsidR="00D60AEF" w:rsidRPr="00DE0D67" w:rsidRDefault="00D60AEF" w:rsidP="00D60AEF">
      <w:pPr>
        <w:pStyle w:val="Title"/>
        <w:tabs>
          <w:tab w:val="num" w:pos="720"/>
        </w:tabs>
        <w:jc w:val="both"/>
        <w:rPr>
          <w:rFonts w:ascii="Arial Narrow" w:eastAsia="Times New Roman" w:hAnsi="Arial Narrow" w:cs="Times New Roman"/>
          <w:spacing w:val="0"/>
          <w:kern w:val="0"/>
          <w:sz w:val="24"/>
          <w:szCs w:val="24"/>
        </w:rPr>
      </w:pPr>
    </w:p>
    <w:p w14:paraId="07C55BD5" w14:textId="77777777" w:rsidR="00D60AEF" w:rsidRPr="00DE0D67" w:rsidRDefault="00D60AEF" w:rsidP="00D60AEF">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ab/>
        <w:t>4.1.1 In Metal Boxes</w:t>
      </w: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1985"/>
        <w:gridCol w:w="1559"/>
        <w:gridCol w:w="3260"/>
      </w:tblGrid>
      <w:tr w:rsidR="00D60AEF" w:rsidRPr="00DE0D67" w14:paraId="2134B3FE" w14:textId="77777777" w:rsidTr="00181F53">
        <w:trPr>
          <w:trHeight w:val="476"/>
        </w:trPr>
        <w:tc>
          <w:tcPr>
            <w:tcW w:w="2115" w:type="dxa"/>
          </w:tcPr>
          <w:p w14:paraId="39609CB2"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Product</w:t>
            </w:r>
          </w:p>
        </w:tc>
        <w:tc>
          <w:tcPr>
            <w:tcW w:w="1985" w:type="dxa"/>
          </w:tcPr>
          <w:p w14:paraId="4A6839D9"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Form</w:t>
            </w:r>
          </w:p>
        </w:tc>
        <w:tc>
          <w:tcPr>
            <w:tcW w:w="1559" w:type="dxa"/>
          </w:tcPr>
          <w:p w14:paraId="1B8003DD"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Nature of Packaging</w:t>
            </w:r>
          </w:p>
        </w:tc>
        <w:tc>
          <w:tcPr>
            <w:tcW w:w="3260" w:type="dxa"/>
          </w:tcPr>
          <w:p w14:paraId="1920FA72"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proofErr w:type="spellStart"/>
            <w:r w:rsidRPr="00DE0D67">
              <w:rPr>
                <w:rFonts w:ascii="Arial Narrow" w:eastAsia="Times New Roman" w:hAnsi="Arial Narrow" w:cs="Times New Roman"/>
                <w:spacing w:val="0"/>
                <w:kern w:val="0"/>
                <w:sz w:val="24"/>
                <w:szCs w:val="24"/>
              </w:rPr>
              <w:t>Net.Wt</w:t>
            </w:r>
            <w:proofErr w:type="spellEnd"/>
            <w:r w:rsidRPr="00DE0D67">
              <w:rPr>
                <w:rFonts w:ascii="Arial Narrow" w:eastAsia="Times New Roman" w:hAnsi="Arial Narrow" w:cs="Times New Roman"/>
                <w:spacing w:val="0"/>
                <w:kern w:val="0"/>
                <w:sz w:val="24"/>
                <w:szCs w:val="24"/>
              </w:rPr>
              <w:t>. kgs</w:t>
            </w:r>
          </w:p>
        </w:tc>
      </w:tr>
      <w:tr w:rsidR="00D60AEF" w:rsidRPr="00DE0D67" w14:paraId="606ADC41" w14:textId="77777777" w:rsidTr="00181F53">
        <w:trPr>
          <w:trHeight w:val="520"/>
        </w:trPr>
        <w:tc>
          <w:tcPr>
            <w:tcW w:w="2115" w:type="dxa"/>
          </w:tcPr>
          <w:p w14:paraId="7DE9E32C"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Styrene Butadiene Rubber (SBR)</w:t>
            </w:r>
          </w:p>
        </w:tc>
        <w:tc>
          <w:tcPr>
            <w:tcW w:w="1985" w:type="dxa"/>
          </w:tcPr>
          <w:p w14:paraId="10BD0F44"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proofErr w:type="spellStart"/>
            <w:r w:rsidRPr="00DE0D67">
              <w:rPr>
                <w:rFonts w:ascii="Arial Narrow" w:eastAsia="Times New Roman" w:hAnsi="Arial Narrow" w:cs="Times New Roman"/>
                <w:spacing w:val="0"/>
                <w:kern w:val="0"/>
                <w:sz w:val="24"/>
                <w:szCs w:val="24"/>
              </w:rPr>
              <w:t>Unitised</w:t>
            </w:r>
            <w:proofErr w:type="spellEnd"/>
            <w:r w:rsidRPr="00DE0D67">
              <w:rPr>
                <w:rFonts w:ascii="Arial Narrow" w:eastAsia="Times New Roman" w:hAnsi="Arial Narrow" w:cs="Times New Roman"/>
                <w:spacing w:val="0"/>
                <w:kern w:val="0"/>
                <w:sz w:val="24"/>
                <w:szCs w:val="24"/>
              </w:rPr>
              <w:t xml:space="preserve"> Bales in metal box</w:t>
            </w:r>
          </w:p>
        </w:tc>
        <w:tc>
          <w:tcPr>
            <w:tcW w:w="1559" w:type="dxa"/>
          </w:tcPr>
          <w:p w14:paraId="3FFF55FB"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 xml:space="preserve">Metal Box </w:t>
            </w:r>
          </w:p>
          <w:p w14:paraId="41925374"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p>
        </w:tc>
        <w:tc>
          <w:tcPr>
            <w:tcW w:w="3260" w:type="dxa"/>
          </w:tcPr>
          <w:p w14:paraId="259857BE"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36 bales * 35kg/bale + Box wt. = ~1390Kg per metal box</w:t>
            </w:r>
          </w:p>
        </w:tc>
      </w:tr>
    </w:tbl>
    <w:p w14:paraId="7E908758" w14:textId="77777777" w:rsidR="00D60AEF" w:rsidRPr="00DE0D67" w:rsidRDefault="00D60AEF" w:rsidP="00D60AEF">
      <w:pPr>
        <w:pStyle w:val="Title"/>
        <w:ind w:left="709"/>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 xml:space="preserve"> Dimension of Metal Box:</w:t>
      </w:r>
    </w:p>
    <w:p w14:paraId="09A54417" w14:textId="77777777" w:rsidR="00D60AEF" w:rsidRPr="00DE0D67" w:rsidRDefault="00D60AEF" w:rsidP="00D60AEF">
      <w:pPr>
        <w:pStyle w:val="Title"/>
        <w:ind w:left="709"/>
        <w:jc w:val="both"/>
        <w:rPr>
          <w:rFonts w:ascii="Arial Narrow" w:eastAsia="Times New Roman" w:hAnsi="Arial Narrow" w:cs="Times New Roman"/>
          <w:spacing w:val="0"/>
          <w:kern w:val="0"/>
          <w:sz w:val="24"/>
          <w:szCs w:val="24"/>
        </w:rPr>
      </w:pPr>
      <w:proofErr w:type="gramStart"/>
      <w:r w:rsidRPr="00DE0D67">
        <w:rPr>
          <w:rFonts w:ascii="Arial Narrow" w:eastAsia="Times New Roman" w:hAnsi="Arial Narrow" w:cs="Times New Roman"/>
          <w:spacing w:val="0"/>
          <w:kern w:val="0"/>
          <w:sz w:val="24"/>
          <w:szCs w:val="24"/>
        </w:rPr>
        <w:t>Length :</w:t>
      </w:r>
      <w:proofErr w:type="gramEnd"/>
      <w:r w:rsidRPr="00DE0D67">
        <w:rPr>
          <w:rFonts w:ascii="Arial Narrow" w:eastAsia="Times New Roman" w:hAnsi="Arial Narrow" w:cs="Times New Roman"/>
          <w:spacing w:val="0"/>
          <w:kern w:val="0"/>
          <w:sz w:val="24"/>
          <w:szCs w:val="24"/>
        </w:rPr>
        <w:t xml:space="preserve"> 1.465 </w:t>
      </w:r>
      <w:proofErr w:type="gramStart"/>
      <w:r w:rsidRPr="00DE0D67">
        <w:rPr>
          <w:rFonts w:ascii="Arial Narrow" w:eastAsia="Times New Roman" w:hAnsi="Arial Narrow" w:cs="Times New Roman"/>
          <w:spacing w:val="0"/>
          <w:kern w:val="0"/>
          <w:sz w:val="24"/>
          <w:szCs w:val="24"/>
        </w:rPr>
        <w:t>Meter ,</w:t>
      </w:r>
      <w:proofErr w:type="gramEnd"/>
      <w:r w:rsidRPr="00DE0D67">
        <w:rPr>
          <w:rFonts w:ascii="Arial Narrow" w:eastAsia="Times New Roman" w:hAnsi="Arial Narrow" w:cs="Times New Roman"/>
          <w:spacing w:val="0"/>
          <w:kern w:val="0"/>
          <w:sz w:val="24"/>
          <w:szCs w:val="24"/>
        </w:rPr>
        <w:t xml:space="preserve"> 4.80 Feet</w:t>
      </w:r>
    </w:p>
    <w:p w14:paraId="2431E96B" w14:textId="77777777" w:rsidR="00D60AEF" w:rsidRPr="00DE0D67" w:rsidRDefault="00D60AEF" w:rsidP="00D60AEF">
      <w:pPr>
        <w:pStyle w:val="Title"/>
        <w:ind w:left="709"/>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 xml:space="preserve">Width </w:t>
      </w:r>
      <w:proofErr w:type="gramStart"/>
      <w:r w:rsidRPr="00DE0D67">
        <w:rPr>
          <w:rFonts w:ascii="Arial Narrow" w:eastAsia="Times New Roman" w:hAnsi="Arial Narrow" w:cs="Times New Roman"/>
          <w:spacing w:val="0"/>
          <w:kern w:val="0"/>
          <w:sz w:val="24"/>
          <w:szCs w:val="24"/>
        </w:rPr>
        <w:t xml:space="preserve">  :</w:t>
      </w:r>
      <w:proofErr w:type="gramEnd"/>
      <w:r w:rsidRPr="00DE0D67">
        <w:rPr>
          <w:rFonts w:ascii="Arial Narrow" w:eastAsia="Times New Roman" w:hAnsi="Arial Narrow" w:cs="Times New Roman"/>
          <w:spacing w:val="0"/>
          <w:kern w:val="0"/>
          <w:sz w:val="24"/>
          <w:szCs w:val="24"/>
        </w:rPr>
        <w:t xml:space="preserve">  1.150 </w:t>
      </w:r>
      <w:proofErr w:type="gramStart"/>
      <w:r w:rsidRPr="00DE0D67">
        <w:rPr>
          <w:rFonts w:ascii="Arial Narrow" w:eastAsia="Times New Roman" w:hAnsi="Arial Narrow" w:cs="Times New Roman"/>
          <w:spacing w:val="0"/>
          <w:kern w:val="0"/>
          <w:sz w:val="24"/>
          <w:szCs w:val="24"/>
        </w:rPr>
        <w:t>Meter ,</w:t>
      </w:r>
      <w:proofErr w:type="gramEnd"/>
      <w:r w:rsidRPr="00DE0D67">
        <w:rPr>
          <w:rFonts w:ascii="Arial Narrow" w:eastAsia="Times New Roman" w:hAnsi="Arial Narrow" w:cs="Times New Roman"/>
          <w:spacing w:val="0"/>
          <w:kern w:val="0"/>
          <w:sz w:val="24"/>
          <w:szCs w:val="24"/>
        </w:rPr>
        <w:t xml:space="preserve"> 3.77 Feet</w:t>
      </w:r>
    </w:p>
    <w:p w14:paraId="29D47727" w14:textId="77777777" w:rsidR="00D60AEF" w:rsidRPr="00DE0D67" w:rsidRDefault="00D60AEF" w:rsidP="00D60AEF">
      <w:pPr>
        <w:pStyle w:val="Title"/>
        <w:ind w:left="709"/>
        <w:jc w:val="both"/>
        <w:rPr>
          <w:rFonts w:ascii="Arial Narrow" w:eastAsia="Times New Roman" w:hAnsi="Arial Narrow" w:cs="Times New Roman"/>
          <w:spacing w:val="0"/>
          <w:kern w:val="0"/>
          <w:sz w:val="24"/>
          <w:szCs w:val="24"/>
        </w:rPr>
      </w:pPr>
      <w:proofErr w:type="gramStart"/>
      <w:r w:rsidRPr="00DE0D67">
        <w:rPr>
          <w:rFonts w:ascii="Arial Narrow" w:eastAsia="Times New Roman" w:hAnsi="Arial Narrow" w:cs="Times New Roman"/>
          <w:spacing w:val="0"/>
          <w:kern w:val="0"/>
          <w:sz w:val="24"/>
          <w:szCs w:val="24"/>
        </w:rPr>
        <w:t>Height  :</w:t>
      </w:r>
      <w:proofErr w:type="gramEnd"/>
      <w:r w:rsidRPr="00DE0D67">
        <w:rPr>
          <w:rFonts w:ascii="Arial Narrow" w:eastAsia="Times New Roman" w:hAnsi="Arial Narrow" w:cs="Times New Roman"/>
          <w:spacing w:val="0"/>
          <w:kern w:val="0"/>
          <w:sz w:val="24"/>
          <w:szCs w:val="24"/>
        </w:rPr>
        <w:t xml:space="preserve">  1.098 </w:t>
      </w:r>
      <w:proofErr w:type="gramStart"/>
      <w:r w:rsidRPr="00DE0D67">
        <w:rPr>
          <w:rFonts w:ascii="Arial Narrow" w:eastAsia="Times New Roman" w:hAnsi="Arial Narrow" w:cs="Times New Roman"/>
          <w:spacing w:val="0"/>
          <w:kern w:val="0"/>
          <w:sz w:val="24"/>
          <w:szCs w:val="24"/>
        </w:rPr>
        <w:t>Meter ,</w:t>
      </w:r>
      <w:proofErr w:type="gramEnd"/>
      <w:r w:rsidRPr="00DE0D67">
        <w:rPr>
          <w:rFonts w:ascii="Arial Narrow" w:eastAsia="Times New Roman" w:hAnsi="Arial Narrow" w:cs="Times New Roman"/>
          <w:spacing w:val="0"/>
          <w:kern w:val="0"/>
          <w:sz w:val="24"/>
          <w:szCs w:val="24"/>
        </w:rPr>
        <w:t xml:space="preserve"> 3.60 Feet</w:t>
      </w:r>
    </w:p>
    <w:p w14:paraId="56EBDF5E" w14:textId="77777777" w:rsidR="00D60AEF" w:rsidRPr="00DE0D67" w:rsidRDefault="00D60AEF" w:rsidP="00D60AEF">
      <w:pPr>
        <w:pStyle w:val="Title"/>
        <w:jc w:val="both"/>
        <w:rPr>
          <w:rFonts w:ascii="Arial Narrow" w:eastAsia="Times New Roman" w:hAnsi="Arial Narrow" w:cs="Times New Roman"/>
          <w:spacing w:val="0"/>
          <w:kern w:val="0"/>
          <w:sz w:val="24"/>
          <w:szCs w:val="24"/>
        </w:rPr>
      </w:pPr>
    </w:p>
    <w:p w14:paraId="31E50EF0" w14:textId="77777777" w:rsidR="00D60AEF" w:rsidRPr="00DE0D67" w:rsidRDefault="00D60AEF" w:rsidP="00D60AEF">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ab/>
        <w:t>4.1.2 In Paper Bags</w:t>
      </w: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1985"/>
        <w:gridCol w:w="1559"/>
        <w:gridCol w:w="3260"/>
      </w:tblGrid>
      <w:tr w:rsidR="00D60AEF" w:rsidRPr="00DE0D67" w14:paraId="12BB1134" w14:textId="77777777" w:rsidTr="00181F53">
        <w:trPr>
          <w:trHeight w:val="476"/>
        </w:trPr>
        <w:tc>
          <w:tcPr>
            <w:tcW w:w="2115" w:type="dxa"/>
          </w:tcPr>
          <w:p w14:paraId="3B7AD558"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Product</w:t>
            </w:r>
          </w:p>
        </w:tc>
        <w:tc>
          <w:tcPr>
            <w:tcW w:w="1985" w:type="dxa"/>
          </w:tcPr>
          <w:p w14:paraId="725767BC"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Form</w:t>
            </w:r>
          </w:p>
        </w:tc>
        <w:tc>
          <w:tcPr>
            <w:tcW w:w="1559" w:type="dxa"/>
          </w:tcPr>
          <w:p w14:paraId="1E337E2D"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Nature of Packaging</w:t>
            </w:r>
          </w:p>
        </w:tc>
        <w:tc>
          <w:tcPr>
            <w:tcW w:w="3260" w:type="dxa"/>
          </w:tcPr>
          <w:p w14:paraId="387C46F6"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proofErr w:type="spellStart"/>
            <w:r w:rsidRPr="00DE0D67">
              <w:rPr>
                <w:rFonts w:ascii="Arial Narrow" w:eastAsia="Times New Roman" w:hAnsi="Arial Narrow" w:cs="Times New Roman"/>
                <w:spacing w:val="0"/>
                <w:kern w:val="0"/>
                <w:sz w:val="24"/>
                <w:szCs w:val="24"/>
              </w:rPr>
              <w:t>Net.Wt</w:t>
            </w:r>
            <w:proofErr w:type="spellEnd"/>
            <w:r w:rsidRPr="00DE0D67">
              <w:rPr>
                <w:rFonts w:ascii="Arial Narrow" w:eastAsia="Times New Roman" w:hAnsi="Arial Narrow" w:cs="Times New Roman"/>
                <w:spacing w:val="0"/>
                <w:kern w:val="0"/>
                <w:sz w:val="24"/>
                <w:szCs w:val="24"/>
              </w:rPr>
              <w:t>. kgs</w:t>
            </w:r>
          </w:p>
        </w:tc>
      </w:tr>
      <w:tr w:rsidR="00D60AEF" w:rsidRPr="00DE0D67" w14:paraId="2E7FBB13" w14:textId="77777777" w:rsidTr="00181F53">
        <w:trPr>
          <w:trHeight w:val="577"/>
        </w:trPr>
        <w:tc>
          <w:tcPr>
            <w:tcW w:w="2115" w:type="dxa"/>
          </w:tcPr>
          <w:p w14:paraId="2D8FB675"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Styrene Butadiene Rubber (SBR)</w:t>
            </w:r>
          </w:p>
        </w:tc>
        <w:tc>
          <w:tcPr>
            <w:tcW w:w="1985" w:type="dxa"/>
          </w:tcPr>
          <w:p w14:paraId="7D5773AD"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Unitized Bales in Paper Bags</w:t>
            </w:r>
          </w:p>
        </w:tc>
        <w:tc>
          <w:tcPr>
            <w:tcW w:w="1559" w:type="dxa"/>
          </w:tcPr>
          <w:p w14:paraId="1EFDB780"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Paper Bags</w:t>
            </w:r>
          </w:p>
          <w:p w14:paraId="06756286"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p>
        </w:tc>
        <w:tc>
          <w:tcPr>
            <w:tcW w:w="3260" w:type="dxa"/>
          </w:tcPr>
          <w:p w14:paraId="60516AEC" w14:textId="77777777" w:rsidR="00D60AEF" w:rsidRPr="00DE0D67" w:rsidRDefault="00D60AEF" w:rsidP="00181F53">
            <w:pPr>
              <w:pStyle w:val="Title"/>
              <w:tabs>
                <w:tab w:val="num" w:pos="720"/>
              </w:tabs>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 xml:space="preserve">35kg/bale </w:t>
            </w:r>
          </w:p>
        </w:tc>
      </w:tr>
    </w:tbl>
    <w:p w14:paraId="75388B7C" w14:textId="77777777" w:rsidR="00D60AEF" w:rsidRPr="00DE0D67" w:rsidRDefault="00D60AEF" w:rsidP="00D60AEF">
      <w:pPr>
        <w:pStyle w:val="Title"/>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 xml:space="preserve">                </w:t>
      </w:r>
    </w:p>
    <w:p w14:paraId="154C0E1C"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CAPACITIES AND SUITABILITY OF VEHICLES</w:t>
      </w:r>
    </w:p>
    <w:p w14:paraId="21C5F79B" w14:textId="77777777" w:rsidR="00D60AEF" w:rsidRPr="00DE0D67" w:rsidRDefault="00D60AEF" w:rsidP="00D60AEF">
      <w:pPr>
        <w:ind w:left="567"/>
        <w:jc w:val="both"/>
        <w:rPr>
          <w:rFonts w:ascii="Arial Narrow" w:hAnsi="Arial Narrow"/>
          <w:b/>
          <w:color w:val="000000"/>
          <w:sz w:val="24"/>
          <w:szCs w:val="24"/>
        </w:rPr>
      </w:pPr>
    </w:p>
    <w:p w14:paraId="77FF8B59" w14:textId="7F00CF57" w:rsidR="006D6278" w:rsidRPr="00DE0D67" w:rsidRDefault="006D6278"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The Carrier shall supply either 20-foot or 40-foot General Purpose (GP) Standard Containers for the transportation of a minimum of 16 boxes (22.240 MT gross weight</w:t>
      </w:r>
      <w:proofErr w:type="gramStart"/>
      <w:r w:rsidRPr="00DE0D67">
        <w:rPr>
          <w:rFonts w:ascii="Arial Narrow" w:hAnsi="Arial Narrow"/>
          <w:sz w:val="24"/>
          <w:szCs w:val="24"/>
        </w:rPr>
        <w:t>).The</w:t>
      </w:r>
      <w:proofErr w:type="gramEnd"/>
      <w:r w:rsidRPr="00DE0D67">
        <w:rPr>
          <w:rFonts w:ascii="Arial Narrow" w:hAnsi="Arial Narrow"/>
          <w:sz w:val="24"/>
          <w:szCs w:val="24"/>
        </w:rPr>
        <w:t xml:space="preserve"> specific container size will be determined according to the operational needs, which may include either 20-foot or 40-foot containers. </w:t>
      </w:r>
      <w:proofErr w:type="gramStart"/>
      <w:r w:rsidRPr="00DE0D67">
        <w:rPr>
          <w:rFonts w:ascii="Arial Narrow" w:hAnsi="Arial Narrow"/>
          <w:sz w:val="24"/>
          <w:szCs w:val="24"/>
        </w:rPr>
        <w:lastRenderedPageBreak/>
        <w:t>ISRPL shall</w:t>
      </w:r>
      <w:proofErr w:type="gramEnd"/>
      <w:r w:rsidRPr="00DE0D67">
        <w:rPr>
          <w:rFonts w:ascii="Arial Narrow" w:hAnsi="Arial Narrow"/>
          <w:sz w:val="24"/>
          <w:szCs w:val="24"/>
        </w:rPr>
        <w:t xml:space="preserve"> prefer high cube containers for loading. </w:t>
      </w:r>
      <w:r w:rsidR="00914088" w:rsidRPr="00DE0D67">
        <w:rPr>
          <w:rFonts w:ascii="Arial Narrow" w:hAnsi="Arial Narrow"/>
          <w:sz w:val="24"/>
          <w:szCs w:val="24"/>
        </w:rPr>
        <w:t xml:space="preserve">For loads exceeding 16 boxes, charges will be based on the gross weight. </w:t>
      </w:r>
      <w:r w:rsidRPr="00DE0D67">
        <w:rPr>
          <w:rFonts w:ascii="Arial Narrow" w:hAnsi="Arial Narrow"/>
          <w:sz w:val="24"/>
          <w:szCs w:val="24"/>
        </w:rPr>
        <w:t xml:space="preserve">The Carrier shall also provide multi-axle trailers </w:t>
      </w:r>
      <w:r w:rsidR="007C1ACB" w:rsidRPr="00DE0D67">
        <w:rPr>
          <w:rFonts w:ascii="Arial Narrow" w:hAnsi="Arial Narrow"/>
          <w:sz w:val="24"/>
          <w:szCs w:val="24"/>
        </w:rPr>
        <w:t xml:space="preserve">within </w:t>
      </w:r>
      <w:r w:rsidR="007C1ACB" w:rsidRPr="00DE0D67">
        <w:rPr>
          <w:rFonts w:ascii="Arial Narrow" w:hAnsi="Arial Narrow"/>
          <w:sz w:val="24"/>
          <w:szCs w:val="24"/>
          <w:lang w:val="en-IN"/>
        </w:rPr>
        <w:t>permissible limit of Gross Vehicle Weight specified in the trailers’ registration document</w:t>
      </w:r>
      <w:r w:rsidR="007C1ACB" w:rsidRPr="00DE0D67">
        <w:rPr>
          <w:rFonts w:ascii="Arial Narrow" w:hAnsi="Arial Narrow"/>
          <w:sz w:val="24"/>
          <w:szCs w:val="24"/>
        </w:rPr>
        <w:t xml:space="preserve"> </w:t>
      </w:r>
      <w:r w:rsidRPr="00DE0D67">
        <w:rPr>
          <w:rFonts w:ascii="Arial Narrow" w:hAnsi="Arial Narrow"/>
          <w:sz w:val="24"/>
          <w:szCs w:val="24"/>
        </w:rPr>
        <w:t>for container transportation to and from the CONCOR terminal in Delhi, as well as for last-mile delivery.</w:t>
      </w:r>
    </w:p>
    <w:p w14:paraId="41105A1D" w14:textId="36D0815D" w:rsidR="00D60AEF" w:rsidRPr="005545F1"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It shall be the responsibility of the CARRIER to ensure that the weight and volume of goods loaded for consignment in the vehicle is within the permissible limits prescribed in the Government regulations and RTO Registration Book.  The CARRIER shall solely be responsible and bear the loss and damage if any suffered by ISRPL on account of </w:t>
      </w:r>
      <w:r w:rsidR="003D3886" w:rsidRPr="00DE0D67">
        <w:rPr>
          <w:rFonts w:ascii="Arial Narrow" w:hAnsi="Arial Narrow"/>
          <w:sz w:val="24"/>
          <w:szCs w:val="24"/>
        </w:rPr>
        <w:t xml:space="preserve">insurance denial, </w:t>
      </w:r>
      <w:r w:rsidRPr="00DE0D67">
        <w:rPr>
          <w:rFonts w:ascii="Arial Narrow" w:hAnsi="Arial Narrow"/>
          <w:sz w:val="24"/>
          <w:szCs w:val="24"/>
        </w:rPr>
        <w:t>violation and/or breach of the weight and volume limits prescribed in all Government regulations and in the RTO Registration Book.  ISRPL shall not be liable to pay any detention or hire charges in respect of those vehicles that do not conform to the specifications described in the RTO Registration Book.</w:t>
      </w:r>
      <w:r w:rsidR="00BA0B3A" w:rsidRPr="00DE0D67">
        <w:rPr>
          <w:rFonts w:ascii="Arial Narrow" w:hAnsi="Arial Narrow"/>
          <w:sz w:val="24"/>
          <w:szCs w:val="24"/>
        </w:rPr>
        <w:t xml:space="preserve"> ISRPL reserves the right to recover all damages, losses, and </w:t>
      </w:r>
      <w:r w:rsidR="00BA0B3A" w:rsidRPr="005545F1">
        <w:rPr>
          <w:rFonts w:ascii="Arial Narrow" w:hAnsi="Arial Narrow"/>
          <w:sz w:val="24"/>
          <w:szCs w:val="24"/>
        </w:rPr>
        <w:t xml:space="preserve">expenses incurred </w:t>
      </w:r>
      <w:proofErr w:type="gramStart"/>
      <w:r w:rsidR="00BA0B3A" w:rsidRPr="005545F1">
        <w:rPr>
          <w:rFonts w:ascii="Arial Narrow" w:hAnsi="Arial Narrow"/>
          <w:sz w:val="24"/>
          <w:szCs w:val="24"/>
        </w:rPr>
        <w:t>as a consequence of</w:t>
      </w:r>
      <w:proofErr w:type="gramEnd"/>
      <w:r w:rsidR="00BA0B3A" w:rsidRPr="005545F1">
        <w:rPr>
          <w:rFonts w:ascii="Arial Narrow" w:hAnsi="Arial Narrow"/>
          <w:sz w:val="24"/>
          <w:szCs w:val="24"/>
        </w:rPr>
        <w:t xml:space="preserve"> the CARRIER’s neglect or default.</w:t>
      </w:r>
    </w:p>
    <w:p w14:paraId="1C6A3A53" w14:textId="2A27A87C" w:rsidR="00AC5B2C" w:rsidRPr="005545F1" w:rsidRDefault="00AC5B2C" w:rsidP="00AC5B2C">
      <w:pPr>
        <w:numPr>
          <w:ilvl w:val="1"/>
          <w:numId w:val="26"/>
        </w:numPr>
        <w:ind w:left="567" w:hanging="567"/>
        <w:jc w:val="both"/>
        <w:rPr>
          <w:rFonts w:ascii="Arial Narrow" w:hAnsi="Arial Narrow"/>
          <w:sz w:val="24"/>
          <w:szCs w:val="24"/>
        </w:rPr>
      </w:pPr>
      <w:r w:rsidRPr="005545F1">
        <w:rPr>
          <w:rFonts w:ascii="Arial Narrow" w:hAnsi="Arial Narrow"/>
          <w:sz w:val="24"/>
          <w:szCs w:val="24"/>
        </w:rPr>
        <w:t>In the event immediately after loading the truck, the Gross Vehicle Weight (GVW) exceeds the prescribed limit and the vehicle is found to be overloaded, require unloading due to the transport supervisor or truck crew's failure to verify the load—whether through negligence or willful misconduct—ISRPL shall be entitled to take appropriate action intended to cover the operational costs associated with unloading.</w:t>
      </w:r>
    </w:p>
    <w:p w14:paraId="50CADBDD" w14:textId="77777777" w:rsidR="00BB776C"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will ensure the vehicles provided should be fit to carry products over long </w:t>
      </w:r>
      <w:proofErr w:type="gramStart"/>
      <w:r w:rsidRPr="00DE0D67">
        <w:rPr>
          <w:rFonts w:ascii="Arial Narrow" w:hAnsi="Arial Narrow"/>
          <w:sz w:val="24"/>
          <w:szCs w:val="24"/>
        </w:rPr>
        <w:t>distance</w:t>
      </w:r>
      <w:proofErr w:type="gramEnd"/>
      <w:r w:rsidRPr="00DE0D67">
        <w:rPr>
          <w:rFonts w:ascii="Arial Narrow" w:hAnsi="Arial Narrow"/>
          <w:sz w:val="24"/>
          <w:szCs w:val="24"/>
        </w:rPr>
        <w:t xml:space="preserve"> without transshipments and without damaging </w:t>
      </w:r>
      <w:proofErr w:type="gramStart"/>
      <w:r w:rsidRPr="00DE0D67">
        <w:rPr>
          <w:rFonts w:ascii="Arial Narrow" w:hAnsi="Arial Narrow"/>
          <w:sz w:val="24"/>
          <w:szCs w:val="24"/>
        </w:rPr>
        <w:t>consignment</w:t>
      </w:r>
      <w:proofErr w:type="gramEnd"/>
      <w:r w:rsidRPr="00DE0D67">
        <w:rPr>
          <w:rFonts w:ascii="Arial Narrow" w:hAnsi="Arial Narrow"/>
          <w:sz w:val="24"/>
          <w:szCs w:val="24"/>
        </w:rPr>
        <w:t xml:space="preserve"> during transit. </w:t>
      </w:r>
      <w:proofErr w:type="gramStart"/>
      <w:r w:rsidRPr="00DE0D67">
        <w:rPr>
          <w:rFonts w:ascii="Arial Narrow" w:hAnsi="Arial Narrow"/>
          <w:sz w:val="24"/>
          <w:szCs w:val="24"/>
        </w:rPr>
        <w:t>Otherwise</w:t>
      </w:r>
      <w:proofErr w:type="gramEnd"/>
      <w:r w:rsidRPr="00DE0D67">
        <w:rPr>
          <w:rFonts w:ascii="Arial Narrow" w:hAnsi="Arial Narrow"/>
          <w:sz w:val="24"/>
          <w:szCs w:val="24"/>
        </w:rPr>
        <w:t xml:space="preserve"> the company will have full power to refuse to put such trucks to use which do not fulfill these conditions. ISRPL also reserves the right not to make payments for detention/ hire charges.</w:t>
      </w:r>
      <w:r w:rsidRPr="00DE0D67">
        <w:rPr>
          <w:rFonts w:ascii="Arial Narrow" w:hAnsi="Arial Narrow"/>
        </w:rPr>
        <w:t xml:space="preserve"> </w:t>
      </w:r>
    </w:p>
    <w:p w14:paraId="2B5DEAE5" w14:textId="72CA3F8C"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Containerized trucks should be waterproof. Any Containerized or open body truck placed for loading should have platform which is sturdy enough so that Forklift trucks can safely enter inside for loading. If consignments are carried in open body </w:t>
      </w:r>
      <w:proofErr w:type="gramStart"/>
      <w:r w:rsidRPr="00DE0D67">
        <w:rPr>
          <w:rFonts w:ascii="Arial Narrow" w:hAnsi="Arial Narrow"/>
          <w:sz w:val="24"/>
          <w:szCs w:val="24"/>
        </w:rPr>
        <w:t>trucks</w:t>
      </w:r>
      <w:proofErr w:type="gramEnd"/>
      <w:r w:rsidRPr="00DE0D67">
        <w:rPr>
          <w:rFonts w:ascii="Arial Narrow" w:hAnsi="Arial Narrow"/>
          <w:sz w:val="24"/>
          <w:szCs w:val="24"/>
        </w:rPr>
        <w:t xml:space="preserve"> then those are required to be adequately covered with Tarpaulin cover on the top and surroundings to the satisfaction of ISRPL. A total of 04 tarpaulins to be put to the top of truck to cover and one among four </w:t>
      </w:r>
      <w:proofErr w:type="gramStart"/>
      <w:r w:rsidRPr="00DE0D67">
        <w:rPr>
          <w:rFonts w:ascii="Arial Narrow" w:hAnsi="Arial Narrow"/>
          <w:sz w:val="24"/>
          <w:szCs w:val="24"/>
        </w:rPr>
        <w:t>has to</w:t>
      </w:r>
      <w:proofErr w:type="gramEnd"/>
      <w:r w:rsidRPr="00DE0D67">
        <w:rPr>
          <w:rFonts w:ascii="Arial Narrow" w:hAnsi="Arial Narrow"/>
          <w:sz w:val="24"/>
          <w:szCs w:val="24"/>
        </w:rPr>
        <w:t xml:space="preserve"> be wax </w:t>
      </w:r>
      <w:r w:rsidR="00930228" w:rsidRPr="00DE0D67">
        <w:rPr>
          <w:rFonts w:ascii="Arial Narrow" w:hAnsi="Arial Narrow"/>
          <w:sz w:val="24"/>
          <w:szCs w:val="24"/>
        </w:rPr>
        <w:t xml:space="preserve">coated </w:t>
      </w:r>
      <w:r w:rsidRPr="00DE0D67">
        <w:rPr>
          <w:rFonts w:ascii="Arial Narrow" w:hAnsi="Arial Narrow"/>
          <w:sz w:val="24"/>
          <w:szCs w:val="24"/>
        </w:rPr>
        <w:t xml:space="preserve">tarpaulin. At the bottom of consignment, on platform of the truck/ container, a thick plastic sheet is required to be provided during </w:t>
      </w:r>
      <w:proofErr w:type="gramStart"/>
      <w:r w:rsidRPr="00DE0D67">
        <w:rPr>
          <w:rFonts w:ascii="Arial Narrow" w:hAnsi="Arial Narrow"/>
          <w:sz w:val="24"/>
          <w:szCs w:val="24"/>
        </w:rPr>
        <w:t>paper bag</w:t>
      </w:r>
      <w:proofErr w:type="gramEnd"/>
      <w:r w:rsidRPr="00DE0D67">
        <w:rPr>
          <w:rFonts w:ascii="Arial Narrow" w:hAnsi="Arial Narrow"/>
          <w:sz w:val="24"/>
          <w:szCs w:val="24"/>
        </w:rPr>
        <w:t xml:space="preserve"> loading to avoid any damage to the packing of the consignment. </w:t>
      </w:r>
    </w:p>
    <w:p w14:paraId="4D091D4C"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The CARRIER will ensure that the vehicle provided is equipped with all the valid and subsisting permits and licenses and conform to pollution norms from respective transport and statutory authorities required for authorized road movement.</w:t>
      </w:r>
    </w:p>
    <w:p w14:paraId="71B5B8BC"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With vehicle registration (truck no.) painted on both sides of the truck body at the rear in addition to the front and rear name plates to facilitate ease of identification at loading point and in parking.</w:t>
      </w:r>
    </w:p>
    <w:p w14:paraId="637CF31D"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will ensure that the vehicles provided are owned or otherwise belong to the CARRIER or hired </w:t>
      </w:r>
      <w:proofErr w:type="gramStart"/>
      <w:r w:rsidRPr="00DE0D67">
        <w:rPr>
          <w:rFonts w:ascii="Arial Narrow" w:hAnsi="Arial Narrow"/>
          <w:sz w:val="24"/>
          <w:szCs w:val="24"/>
        </w:rPr>
        <w:t>from</w:t>
      </w:r>
      <w:proofErr w:type="gramEnd"/>
      <w:r w:rsidRPr="00DE0D67">
        <w:rPr>
          <w:rFonts w:ascii="Arial Narrow" w:hAnsi="Arial Narrow"/>
          <w:sz w:val="24"/>
          <w:szCs w:val="24"/>
        </w:rPr>
        <w:t xml:space="preserve"> its contractor.  For any of the vehicles hired / which do not belong to the CARRIER, it shall not absolve the CARRIER from any of its obligations under this agreement or mitigate the liabilities arising out of breach of the conditions implied or expressed therein. </w:t>
      </w:r>
    </w:p>
    <w:p w14:paraId="2B027E9D"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The CARRIER will ensure that the road and other tax certificates, insurance documents, PUC (Pollution under control) certificates and other necessary statutory documents for the vehicle and driving license of the driver are kept valid during the period of transportation of the goods till delivery to the destination. </w:t>
      </w:r>
    </w:p>
    <w:p w14:paraId="19C00CF4" w14:textId="77777777" w:rsidR="00D60AEF" w:rsidRPr="00DE0D67" w:rsidRDefault="00D60AEF" w:rsidP="00D60AEF">
      <w:pPr>
        <w:numPr>
          <w:ilvl w:val="1"/>
          <w:numId w:val="26"/>
        </w:numPr>
        <w:ind w:left="567" w:hanging="567"/>
        <w:jc w:val="both"/>
        <w:rPr>
          <w:rFonts w:ascii="Arial Narrow" w:hAnsi="Arial Narrow"/>
          <w:sz w:val="24"/>
          <w:szCs w:val="24"/>
        </w:rPr>
      </w:pPr>
      <w:r w:rsidRPr="00DE0D67">
        <w:rPr>
          <w:rFonts w:ascii="Arial Narrow" w:hAnsi="Arial Narrow"/>
          <w:sz w:val="24"/>
          <w:szCs w:val="24"/>
        </w:rPr>
        <w:t xml:space="preserve">Since the loading of material in the trucks shall be carried out with Forklift Trucks (FLT), the CARRIER needs to ascertain the following: </w:t>
      </w:r>
    </w:p>
    <w:p w14:paraId="77BD9DCA" w14:textId="1F100385" w:rsidR="00D60AEF" w:rsidRPr="00DE0D67" w:rsidRDefault="00D60AEF" w:rsidP="00D60AEF">
      <w:pPr>
        <w:ind w:left="709" w:hanging="283"/>
        <w:jc w:val="both"/>
        <w:rPr>
          <w:rFonts w:ascii="Arial Narrow" w:hAnsi="Arial Narrow"/>
          <w:sz w:val="24"/>
          <w:szCs w:val="24"/>
          <w:lang w:val="en-IN"/>
        </w:rPr>
      </w:pPr>
      <w:r w:rsidRPr="00DE0D67">
        <w:rPr>
          <w:rFonts w:ascii="Arial Narrow" w:hAnsi="Arial Narrow"/>
          <w:b/>
          <w:sz w:val="24"/>
          <w:szCs w:val="24"/>
        </w:rPr>
        <w:t>a.</w:t>
      </w:r>
      <w:r w:rsidRPr="00DE0D67">
        <w:rPr>
          <w:rFonts w:ascii="Arial Narrow" w:hAnsi="Arial Narrow"/>
          <w:sz w:val="24"/>
          <w:szCs w:val="24"/>
        </w:rPr>
        <w:t xml:space="preserve"> </w:t>
      </w:r>
      <w:r w:rsidR="003A42F0" w:rsidRPr="00DE0D67">
        <w:rPr>
          <w:rFonts w:ascii="Arial Narrow" w:hAnsi="Arial Narrow"/>
          <w:sz w:val="24"/>
          <w:szCs w:val="24"/>
        </w:rPr>
        <w:t>The truck</w:t>
      </w:r>
      <w:r w:rsidR="004918C7" w:rsidRPr="00DE0D67">
        <w:rPr>
          <w:rFonts w:ascii="Arial Narrow" w:hAnsi="Arial Narrow"/>
          <w:sz w:val="24"/>
          <w:szCs w:val="24"/>
        </w:rPr>
        <w:t>/Container</w:t>
      </w:r>
      <w:r w:rsidR="003A42F0" w:rsidRPr="00DE0D67">
        <w:rPr>
          <w:rFonts w:ascii="Arial Narrow" w:hAnsi="Arial Narrow"/>
          <w:sz w:val="24"/>
          <w:szCs w:val="24"/>
        </w:rPr>
        <w:t xml:space="preserve"> floor should be made of a metal base unless otherwise agreed and must be capable of withstanding the combined point load of the forklift (FLT) and the product, approximately 8 metric tons. The flooring must be able to support the specified load. Any damage to the truck or forklift resulting from improper placement shall be the responsibility of the CARRIER.</w:t>
      </w:r>
    </w:p>
    <w:p w14:paraId="405B5494" w14:textId="75DACF50" w:rsidR="00D60AEF" w:rsidRPr="00DE0D67" w:rsidRDefault="00D60AEF" w:rsidP="00D60AEF">
      <w:pPr>
        <w:pStyle w:val="Default"/>
        <w:ind w:left="709" w:hanging="283"/>
        <w:jc w:val="both"/>
        <w:rPr>
          <w:rFonts w:ascii="Arial Narrow" w:hAnsi="Arial Narrow"/>
        </w:rPr>
      </w:pPr>
      <w:r w:rsidRPr="00DE0D67">
        <w:rPr>
          <w:rFonts w:ascii="Arial Narrow" w:hAnsi="Arial Narrow"/>
          <w:lang w:val="en-IN"/>
        </w:rPr>
        <w:t xml:space="preserve">b. </w:t>
      </w:r>
      <w:r w:rsidRPr="00DE0D67">
        <w:rPr>
          <w:rFonts w:ascii="Arial Narrow" w:hAnsi="Arial Narrow"/>
        </w:rPr>
        <w:t xml:space="preserve">It has been repeatedly observed that at times trucks placed by transporters </w:t>
      </w:r>
      <w:proofErr w:type="gramStart"/>
      <w:r w:rsidRPr="00DE0D67">
        <w:rPr>
          <w:rFonts w:ascii="Arial Narrow" w:hAnsi="Arial Narrow"/>
        </w:rPr>
        <w:t>have to</w:t>
      </w:r>
      <w:proofErr w:type="gramEnd"/>
      <w:r w:rsidRPr="00DE0D67">
        <w:rPr>
          <w:rFonts w:ascii="Arial Narrow" w:hAnsi="Arial Narrow"/>
        </w:rPr>
        <w:t xml:space="preserve"> be rejected on account of it being not fit to carry the product for long distance which could be on account of damaged floor/incomplete documentation. To deter the transporter who are repeatedly placing such unfit </w:t>
      </w:r>
      <w:proofErr w:type="gramStart"/>
      <w:r w:rsidRPr="00DE0D67">
        <w:rPr>
          <w:rFonts w:ascii="Arial Narrow" w:hAnsi="Arial Narrow"/>
        </w:rPr>
        <w:t>truck</w:t>
      </w:r>
      <w:proofErr w:type="gramEnd"/>
      <w:r w:rsidRPr="00DE0D67">
        <w:rPr>
          <w:rFonts w:ascii="Arial Narrow" w:hAnsi="Arial Narrow"/>
        </w:rPr>
        <w:t xml:space="preserve">, ISRPL reserves the right to reject such trucks found unfit or not fulfilling the tender conditions. The repeated rejection of unfit trucks may attract </w:t>
      </w:r>
      <w:proofErr w:type="gramStart"/>
      <w:r w:rsidRPr="00DE0D67">
        <w:rPr>
          <w:rFonts w:ascii="Arial Narrow" w:hAnsi="Arial Narrow"/>
        </w:rPr>
        <w:t>penalty @</w:t>
      </w:r>
      <w:proofErr w:type="gramEnd"/>
      <w:r w:rsidRPr="00DE0D67">
        <w:rPr>
          <w:rFonts w:ascii="Arial Narrow" w:hAnsi="Arial Narrow"/>
        </w:rPr>
        <w:t xml:space="preserve"> Rs.</w:t>
      </w:r>
      <w:r w:rsidR="001A68FB" w:rsidRPr="00DE0D67">
        <w:rPr>
          <w:rFonts w:ascii="Arial Narrow" w:hAnsi="Arial Narrow"/>
        </w:rPr>
        <w:t>10</w:t>
      </w:r>
      <w:r w:rsidRPr="00DE0D67">
        <w:rPr>
          <w:rFonts w:ascii="Arial Narrow" w:hAnsi="Arial Narrow"/>
        </w:rPr>
        <w:t xml:space="preserve">00/- per such instance. However, if the transporter provides the replacement truck on same </w:t>
      </w:r>
      <w:proofErr w:type="gramStart"/>
      <w:r w:rsidRPr="00DE0D67">
        <w:rPr>
          <w:rFonts w:ascii="Arial Narrow" w:hAnsi="Arial Narrow"/>
        </w:rPr>
        <w:t>day</w:t>
      </w:r>
      <w:proofErr w:type="gramEnd"/>
      <w:r w:rsidRPr="00DE0D67">
        <w:rPr>
          <w:rFonts w:ascii="Arial Narrow" w:hAnsi="Arial Narrow"/>
        </w:rPr>
        <w:t xml:space="preserve"> then penalty will not be deducted. </w:t>
      </w:r>
      <w:r w:rsidR="00D76BF3" w:rsidRPr="00DE0D67">
        <w:rPr>
          <w:rFonts w:ascii="Arial Narrow" w:hAnsi="Arial Narrow"/>
        </w:rPr>
        <w:t xml:space="preserve">Additionally, if trucks are delayed in releasing from the plant due to supervisor absence or driver disputes, resulting in </w:t>
      </w:r>
      <w:r w:rsidR="00D76BF3" w:rsidRPr="00DE0D67">
        <w:rPr>
          <w:rFonts w:ascii="Arial Narrow" w:hAnsi="Arial Narrow"/>
        </w:rPr>
        <w:lastRenderedPageBreak/>
        <w:t>overnight detention of the loaded trucks inside the plant, the transporter will be held responsible for the delay. The company reserves the right to levy an appropriate fine as deemed fit for such delays.</w:t>
      </w:r>
    </w:p>
    <w:p w14:paraId="0AC897E5" w14:textId="77777777" w:rsidR="00D60AEF" w:rsidRPr="00DE0D67" w:rsidRDefault="00D60AEF" w:rsidP="00D60AEF">
      <w:pPr>
        <w:ind w:left="709" w:hanging="283"/>
        <w:jc w:val="both"/>
        <w:rPr>
          <w:rFonts w:ascii="Arial Narrow" w:hAnsi="Arial Narrow"/>
          <w:sz w:val="24"/>
          <w:szCs w:val="24"/>
          <w:lang w:val="en-IN"/>
        </w:rPr>
      </w:pPr>
      <w:r w:rsidRPr="00DE0D67">
        <w:rPr>
          <w:rFonts w:ascii="Arial Narrow" w:hAnsi="Arial Narrow"/>
          <w:b/>
          <w:sz w:val="24"/>
          <w:szCs w:val="24"/>
        </w:rPr>
        <w:t>c.</w:t>
      </w:r>
      <w:r w:rsidRPr="00DE0D67">
        <w:rPr>
          <w:rFonts w:ascii="Arial Narrow" w:hAnsi="Arial Narrow"/>
          <w:sz w:val="24"/>
          <w:szCs w:val="24"/>
          <w:lang w:val="en-IN"/>
        </w:rPr>
        <w:t xml:space="preserve"> All trucks shall be manned inside by driver carrying valid documents and must be accompanied by a single helper</w:t>
      </w:r>
      <w:proofErr w:type="gramStart"/>
      <w:r w:rsidRPr="00DE0D67">
        <w:rPr>
          <w:rFonts w:ascii="Arial Narrow" w:hAnsi="Arial Narrow"/>
          <w:sz w:val="24"/>
          <w:szCs w:val="24"/>
          <w:lang w:val="en-IN"/>
        </w:rPr>
        <w:t>/ cleaner</w:t>
      </w:r>
      <w:proofErr w:type="gramEnd"/>
      <w:r w:rsidRPr="00DE0D67">
        <w:rPr>
          <w:rFonts w:ascii="Arial Narrow" w:hAnsi="Arial Narrow"/>
          <w:sz w:val="24"/>
          <w:szCs w:val="24"/>
          <w:lang w:val="en-IN"/>
        </w:rPr>
        <w:t xml:space="preserve"> only. No truck without helper/ cleaner shall be allowed inside ISRPL premises.</w:t>
      </w:r>
    </w:p>
    <w:p w14:paraId="4C77F5C5" w14:textId="77777777" w:rsidR="00D60AEF" w:rsidRPr="00DE0D67" w:rsidRDefault="00D60AEF" w:rsidP="00D60AEF">
      <w:pPr>
        <w:ind w:left="567" w:hanging="567"/>
        <w:jc w:val="both"/>
        <w:rPr>
          <w:rFonts w:ascii="Arial Narrow" w:hAnsi="Arial Narrow"/>
          <w:sz w:val="24"/>
          <w:szCs w:val="24"/>
          <w:lang w:val="en-IN"/>
        </w:rPr>
      </w:pPr>
    </w:p>
    <w:p w14:paraId="311C6EA5"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ACCIDENT OF VEHICLE</w:t>
      </w:r>
    </w:p>
    <w:p w14:paraId="2ACD6EE2" w14:textId="77777777" w:rsidR="00D60AEF" w:rsidRPr="00DE0D67" w:rsidRDefault="00D60AEF" w:rsidP="00D60AEF">
      <w:pPr>
        <w:ind w:left="1134" w:hanging="567"/>
        <w:jc w:val="both"/>
        <w:rPr>
          <w:rFonts w:ascii="Arial Narrow" w:hAnsi="Arial Narrow"/>
          <w:sz w:val="24"/>
          <w:szCs w:val="24"/>
        </w:rPr>
      </w:pPr>
      <w:r w:rsidRPr="00DE0D67">
        <w:rPr>
          <w:rFonts w:ascii="Arial Narrow" w:hAnsi="Arial Narrow"/>
          <w:b/>
          <w:sz w:val="24"/>
          <w:szCs w:val="24"/>
        </w:rPr>
        <w:t>6.1   I</w:t>
      </w:r>
      <w:r w:rsidRPr="00DE0D67">
        <w:rPr>
          <w:rFonts w:ascii="Arial Narrow" w:hAnsi="Arial Narrow"/>
          <w:sz w:val="24"/>
          <w:szCs w:val="24"/>
        </w:rPr>
        <w:t>n case of any accident to the vehicle/container, the CARRIER will initiate action as per statutory requirements. Further, the CARRIER will intimate ISRPL and act in accordance with the instructions of ISRPL and will be governed by the internal procedures / documentation of ISRPL which the CARRIER has familiarized himself prior to the commencement of this Agreement.</w:t>
      </w:r>
    </w:p>
    <w:p w14:paraId="26239DC2" w14:textId="32FD9F16" w:rsidR="00D60AEF" w:rsidRPr="00DE0D67" w:rsidRDefault="00D60AEF" w:rsidP="00D60AEF">
      <w:pPr>
        <w:ind w:left="1134" w:hanging="567"/>
        <w:jc w:val="both"/>
        <w:rPr>
          <w:rFonts w:ascii="Arial Narrow" w:hAnsi="Arial Narrow"/>
          <w:sz w:val="24"/>
          <w:szCs w:val="24"/>
        </w:rPr>
      </w:pPr>
      <w:r w:rsidRPr="00DE0D67">
        <w:rPr>
          <w:rFonts w:ascii="Arial Narrow" w:hAnsi="Arial Narrow"/>
          <w:b/>
          <w:sz w:val="24"/>
          <w:szCs w:val="24"/>
        </w:rPr>
        <w:t xml:space="preserve">6.2.  </w:t>
      </w:r>
      <w:r w:rsidR="00801347" w:rsidRPr="00DE0D67">
        <w:rPr>
          <w:rFonts w:ascii="Arial Narrow" w:hAnsi="Arial Narrow"/>
          <w:sz w:val="24"/>
          <w:szCs w:val="24"/>
        </w:rPr>
        <w:t xml:space="preserve">ISRPL reserves the right to deploy a surveyor for material assessment during transit in the event of a truck accident. The CARRIER will be responsible for managing labor, machinery and providing alternate </w:t>
      </w:r>
      <w:proofErr w:type="gramStart"/>
      <w:r w:rsidR="00801347" w:rsidRPr="00DE0D67">
        <w:rPr>
          <w:rFonts w:ascii="Arial Narrow" w:hAnsi="Arial Narrow"/>
          <w:sz w:val="24"/>
          <w:szCs w:val="24"/>
        </w:rPr>
        <w:t>vehicle</w:t>
      </w:r>
      <w:proofErr w:type="gramEnd"/>
      <w:r w:rsidR="00801347" w:rsidRPr="00DE0D67">
        <w:rPr>
          <w:rFonts w:ascii="Arial Narrow" w:hAnsi="Arial Narrow"/>
          <w:sz w:val="24"/>
          <w:szCs w:val="24"/>
        </w:rPr>
        <w:t xml:space="preserve"> to </w:t>
      </w:r>
      <w:proofErr w:type="spellStart"/>
      <w:r w:rsidR="00801347" w:rsidRPr="00DE0D67">
        <w:rPr>
          <w:rFonts w:ascii="Arial Narrow" w:hAnsi="Arial Narrow"/>
          <w:sz w:val="24"/>
          <w:szCs w:val="24"/>
        </w:rPr>
        <w:t>tranship</w:t>
      </w:r>
      <w:proofErr w:type="spellEnd"/>
      <w:r w:rsidR="00801347" w:rsidRPr="00DE0D67">
        <w:rPr>
          <w:rFonts w:ascii="Arial Narrow" w:hAnsi="Arial Narrow"/>
          <w:sz w:val="24"/>
          <w:szCs w:val="24"/>
        </w:rPr>
        <w:t xml:space="preserve">/recall </w:t>
      </w:r>
      <w:proofErr w:type="gramStart"/>
      <w:r w:rsidR="00801347" w:rsidRPr="00DE0D67">
        <w:rPr>
          <w:rFonts w:ascii="Arial Narrow" w:hAnsi="Arial Narrow"/>
          <w:sz w:val="24"/>
          <w:szCs w:val="24"/>
        </w:rPr>
        <w:t>product</w:t>
      </w:r>
      <w:proofErr w:type="gramEnd"/>
      <w:r w:rsidR="00801347" w:rsidRPr="00DE0D67">
        <w:rPr>
          <w:rFonts w:ascii="Arial Narrow" w:hAnsi="Arial Narrow"/>
          <w:sz w:val="24"/>
          <w:szCs w:val="24"/>
        </w:rPr>
        <w:t xml:space="preserve"> from the vehicle under accident at its own cost.</w:t>
      </w:r>
    </w:p>
    <w:p w14:paraId="3F67E428" w14:textId="77777777" w:rsidR="00D60AEF" w:rsidRPr="00DE0D67" w:rsidRDefault="00D60AEF" w:rsidP="00D60AEF">
      <w:pPr>
        <w:ind w:left="1134" w:hanging="567"/>
        <w:jc w:val="both"/>
        <w:rPr>
          <w:rFonts w:ascii="Arial Narrow" w:hAnsi="Arial Narrow"/>
          <w:sz w:val="24"/>
          <w:szCs w:val="24"/>
        </w:rPr>
      </w:pPr>
      <w:r w:rsidRPr="00DE0D67">
        <w:rPr>
          <w:rFonts w:ascii="Arial Narrow" w:hAnsi="Arial Narrow"/>
          <w:b/>
          <w:sz w:val="24"/>
          <w:szCs w:val="24"/>
        </w:rPr>
        <w:t xml:space="preserve">6.3.    </w:t>
      </w:r>
      <w:r w:rsidRPr="00DE0D67">
        <w:rPr>
          <w:rFonts w:ascii="Arial Narrow" w:hAnsi="Arial Narrow"/>
          <w:sz w:val="24"/>
          <w:szCs w:val="24"/>
        </w:rPr>
        <w:t>Recovery for any product loss from the CARRIER will be made at rates decided by ISRPL.</w:t>
      </w:r>
    </w:p>
    <w:p w14:paraId="24059D24" w14:textId="066A27ED" w:rsidR="0031199A" w:rsidRPr="00DE0D67" w:rsidRDefault="00D60AEF" w:rsidP="0031199A">
      <w:pPr>
        <w:ind w:left="1134" w:hanging="567"/>
        <w:jc w:val="both"/>
        <w:rPr>
          <w:rFonts w:ascii="Arial Narrow" w:hAnsi="Arial Narrow"/>
          <w:sz w:val="24"/>
          <w:szCs w:val="24"/>
        </w:rPr>
      </w:pPr>
      <w:r w:rsidRPr="00DE0D67">
        <w:rPr>
          <w:rFonts w:ascii="Arial Narrow" w:hAnsi="Arial Narrow"/>
          <w:sz w:val="24"/>
          <w:szCs w:val="24"/>
        </w:rPr>
        <w:t xml:space="preserve">6.4   The CARRIER will be responsible in case of accidents to the vehicles while in transit or any other stage including immediate intimation &amp; lodging of FIR to the nearest local police, as well as all concerned offices of ISRPL about the accident at their own expense and cost. </w:t>
      </w:r>
    </w:p>
    <w:p w14:paraId="2641E413" w14:textId="7EE25BA3" w:rsidR="0031199A" w:rsidRPr="00DE0D67" w:rsidRDefault="0031199A" w:rsidP="0031199A">
      <w:pPr>
        <w:ind w:left="1134" w:hanging="567"/>
        <w:jc w:val="both"/>
        <w:rPr>
          <w:rFonts w:ascii="Arial Narrow" w:hAnsi="Arial Narrow"/>
          <w:sz w:val="24"/>
          <w:szCs w:val="24"/>
        </w:rPr>
      </w:pPr>
      <w:r w:rsidRPr="00DE0D67">
        <w:rPr>
          <w:rFonts w:ascii="Arial Narrow" w:hAnsi="Arial Narrow"/>
          <w:sz w:val="24"/>
          <w:szCs w:val="24"/>
        </w:rPr>
        <w:t xml:space="preserve">6.5    For accidents involving damage to the goods/packaging material, an insurance claim shall be initiated in accordance with applicable </w:t>
      </w:r>
      <w:proofErr w:type="gramStart"/>
      <w:r w:rsidRPr="00DE0D67">
        <w:rPr>
          <w:rFonts w:ascii="Arial Narrow" w:hAnsi="Arial Narrow"/>
          <w:sz w:val="24"/>
          <w:szCs w:val="24"/>
        </w:rPr>
        <w:t>procedures</w:t>
      </w:r>
      <w:proofErr w:type="gramEnd"/>
      <w:r w:rsidRPr="00DE0D67">
        <w:rPr>
          <w:rFonts w:ascii="Arial Narrow" w:hAnsi="Arial Narrow"/>
          <w:sz w:val="24"/>
          <w:szCs w:val="24"/>
        </w:rPr>
        <w:t xml:space="preserve"> and the CARRIER shall cooperate fully with the process.</w:t>
      </w:r>
    </w:p>
    <w:p w14:paraId="56033D82" w14:textId="77777777" w:rsidR="00D60AEF" w:rsidRPr="00DE0D67" w:rsidRDefault="00D60AEF" w:rsidP="00D60AEF">
      <w:pPr>
        <w:jc w:val="both"/>
        <w:rPr>
          <w:rFonts w:ascii="Arial Narrow" w:hAnsi="Arial Narrow"/>
          <w:sz w:val="24"/>
          <w:szCs w:val="24"/>
        </w:rPr>
      </w:pPr>
    </w:p>
    <w:p w14:paraId="555B8FBF"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MALPRACTICE</w:t>
      </w:r>
    </w:p>
    <w:p w14:paraId="34A68554"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If the crew of any vehicle provided by the CARRIER is involved in any malpractice, ISRPL will be entitled to suspend the operation of the vehicle and its crew forthwith and to </w:t>
      </w:r>
      <w:proofErr w:type="gramStart"/>
      <w:r w:rsidRPr="00DE0D67">
        <w:rPr>
          <w:rFonts w:ascii="Arial Narrow" w:hAnsi="Arial Narrow"/>
          <w:sz w:val="24"/>
          <w:szCs w:val="24"/>
        </w:rPr>
        <w:t>conduct an investigation into</w:t>
      </w:r>
      <w:proofErr w:type="gramEnd"/>
      <w:r w:rsidRPr="00DE0D67">
        <w:rPr>
          <w:rFonts w:ascii="Arial Narrow" w:hAnsi="Arial Narrow"/>
          <w:sz w:val="24"/>
          <w:szCs w:val="24"/>
        </w:rPr>
        <w:t xml:space="preserve"> such malpractice/s.  If upon such investigation ISRPL, in its sole discretion, concludes that the crew of any vehicle is involved in malpractice it will </w:t>
      </w:r>
      <w:proofErr w:type="gramStart"/>
      <w:r w:rsidRPr="00DE0D67">
        <w:rPr>
          <w:rFonts w:ascii="Arial Narrow" w:hAnsi="Arial Narrow"/>
          <w:sz w:val="24"/>
          <w:szCs w:val="24"/>
        </w:rPr>
        <w:t>black list</w:t>
      </w:r>
      <w:proofErr w:type="gramEnd"/>
      <w:r w:rsidRPr="00DE0D67">
        <w:rPr>
          <w:rFonts w:ascii="Arial Narrow" w:hAnsi="Arial Narrow"/>
          <w:sz w:val="24"/>
          <w:szCs w:val="24"/>
        </w:rPr>
        <w:t xml:space="preserve"> such vehicle and the crew.  </w:t>
      </w:r>
      <w:proofErr w:type="gramStart"/>
      <w:r w:rsidRPr="00DE0D67">
        <w:rPr>
          <w:rFonts w:ascii="Arial Narrow" w:hAnsi="Arial Narrow"/>
          <w:sz w:val="24"/>
          <w:szCs w:val="24"/>
        </w:rPr>
        <w:t>If</w:t>
      </w:r>
      <w:proofErr w:type="gramEnd"/>
      <w:r w:rsidRPr="00DE0D67">
        <w:rPr>
          <w:rFonts w:ascii="Arial Narrow" w:hAnsi="Arial Narrow"/>
          <w:sz w:val="24"/>
          <w:szCs w:val="24"/>
        </w:rPr>
        <w:t xml:space="preserve"> however, the investigation reveals the involvement of the CARRIER / his employees / associates in such malpractice, ISRPL shall have the right to terminate the contract forthwith without any cost or consequence to ISRPL and/or recover the losses so incurred both direct &amp; consequential arising out of such malpractice by the CARRIER.</w:t>
      </w:r>
    </w:p>
    <w:p w14:paraId="7355B36A" w14:textId="77777777" w:rsidR="00D60AEF" w:rsidRPr="00DE0D67" w:rsidRDefault="00D60AEF" w:rsidP="00D60AEF">
      <w:pPr>
        <w:ind w:left="709"/>
        <w:jc w:val="both"/>
        <w:rPr>
          <w:rFonts w:ascii="Arial Narrow" w:hAnsi="Arial Narrow"/>
          <w:sz w:val="24"/>
          <w:szCs w:val="24"/>
        </w:rPr>
      </w:pPr>
      <w:r w:rsidRPr="00DE0D67">
        <w:rPr>
          <w:rFonts w:ascii="Arial Narrow" w:hAnsi="Arial Narrow"/>
          <w:sz w:val="24"/>
          <w:szCs w:val="24"/>
        </w:rPr>
        <w:t xml:space="preserve">  </w:t>
      </w:r>
    </w:p>
    <w:p w14:paraId="39D0E9C9"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CONTAMINATION</w:t>
      </w:r>
    </w:p>
    <w:p w14:paraId="1EA59CA9" w14:textId="77777777" w:rsidR="00D60AEF" w:rsidRPr="00DE0D67" w:rsidRDefault="00D60AEF" w:rsidP="00D60AEF">
      <w:pPr>
        <w:pStyle w:val="ListParagraph"/>
        <w:numPr>
          <w:ilvl w:val="0"/>
          <w:numId w:val="4"/>
        </w:numPr>
        <w:ind w:left="0" w:firstLine="0"/>
        <w:contextualSpacing w:val="0"/>
        <w:jc w:val="both"/>
        <w:rPr>
          <w:rFonts w:ascii="Arial Narrow" w:hAnsi="Arial Narrow"/>
          <w:vanish/>
          <w:sz w:val="24"/>
          <w:szCs w:val="24"/>
        </w:rPr>
      </w:pPr>
    </w:p>
    <w:p w14:paraId="5277D4AA" w14:textId="77777777" w:rsidR="00D60AEF" w:rsidRPr="00DE0D67" w:rsidRDefault="00D60AEF" w:rsidP="00D60AEF">
      <w:pPr>
        <w:pStyle w:val="ListParagraph"/>
        <w:numPr>
          <w:ilvl w:val="0"/>
          <w:numId w:val="4"/>
        </w:numPr>
        <w:ind w:left="0" w:firstLine="0"/>
        <w:contextualSpacing w:val="0"/>
        <w:jc w:val="both"/>
        <w:rPr>
          <w:rFonts w:ascii="Arial Narrow" w:hAnsi="Arial Narrow"/>
          <w:vanish/>
          <w:sz w:val="24"/>
          <w:szCs w:val="24"/>
        </w:rPr>
      </w:pPr>
    </w:p>
    <w:p w14:paraId="5A264C5B" w14:textId="77777777" w:rsidR="00D60AEF" w:rsidRPr="00DE0D67" w:rsidRDefault="00D60AEF" w:rsidP="00D60AEF">
      <w:pPr>
        <w:numPr>
          <w:ilvl w:val="2"/>
          <w:numId w:val="4"/>
        </w:numPr>
        <w:tabs>
          <w:tab w:val="clear" w:pos="720"/>
          <w:tab w:val="num" w:pos="567"/>
        </w:tabs>
        <w:ind w:left="567" w:hanging="567"/>
        <w:jc w:val="both"/>
        <w:rPr>
          <w:rFonts w:ascii="Arial Narrow" w:hAnsi="Arial Narrow"/>
          <w:sz w:val="24"/>
          <w:szCs w:val="24"/>
        </w:rPr>
      </w:pPr>
      <w:r w:rsidRPr="00DE0D67">
        <w:rPr>
          <w:rFonts w:ascii="Arial Narrow" w:hAnsi="Arial Narrow"/>
          <w:sz w:val="24"/>
          <w:szCs w:val="24"/>
        </w:rPr>
        <w:t xml:space="preserve">The CARRIER shall ensure that any act or omission on his part or his crew does not contaminate the products entrusted to him by ISRPL in terms of this Agreement. If the products get contaminated due to any reason whatsoever and such contamination is confirmed as per the findings of the Laboratory Test report of ISRPL or any other agency as may be determined by ISRPL, the contaminated product will be disposed </w:t>
      </w:r>
      <w:proofErr w:type="spellStart"/>
      <w:r w:rsidRPr="00DE0D67">
        <w:rPr>
          <w:rFonts w:ascii="Arial Narrow" w:hAnsi="Arial Narrow"/>
          <w:sz w:val="24"/>
          <w:szCs w:val="24"/>
        </w:rPr>
        <w:t>off</w:t>
      </w:r>
      <w:proofErr w:type="spellEnd"/>
      <w:r w:rsidRPr="00DE0D67">
        <w:rPr>
          <w:rFonts w:ascii="Arial Narrow" w:hAnsi="Arial Narrow"/>
          <w:sz w:val="24"/>
          <w:szCs w:val="24"/>
        </w:rPr>
        <w:t xml:space="preserve"> at ISRPL’s discretion. The difference between the cost of the product entrusted to the CARRIER and value recovered from such disposal along with other incidental expenses will be recovered by ISRPL from the CARRIER.</w:t>
      </w:r>
    </w:p>
    <w:p w14:paraId="0A4C2DA8" w14:textId="77777777" w:rsidR="00D60AEF" w:rsidRPr="00DE0D67" w:rsidRDefault="00D60AEF" w:rsidP="00D60AEF">
      <w:pPr>
        <w:numPr>
          <w:ilvl w:val="2"/>
          <w:numId w:val="4"/>
        </w:numPr>
        <w:tabs>
          <w:tab w:val="clear" w:pos="720"/>
          <w:tab w:val="num" w:pos="567"/>
        </w:tabs>
        <w:ind w:left="567" w:hanging="567"/>
        <w:jc w:val="both"/>
        <w:rPr>
          <w:rFonts w:ascii="Arial Narrow" w:hAnsi="Arial Narrow"/>
          <w:sz w:val="24"/>
          <w:szCs w:val="24"/>
        </w:rPr>
      </w:pPr>
      <w:r w:rsidRPr="00DE0D67">
        <w:rPr>
          <w:rFonts w:ascii="Arial Narrow" w:hAnsi="Arial Narrow"/>
          <w:sz w:val="24"/>
          <w:szCs w:val="24"/>
        </w:rPr>
        <w:t>In case of any rejection of material by the customer on account of suspected contamination, ISRPL would recover the entire cost of such contaminated material, so rejected, from the CARRIER. For such an event, apart from realizing the loss from the CARRIER, ISRPL shall have the option of suspending and blacklisting the vehicle crew / vehicle / CARRIER.</w:t>
      </w:r>
    </w:p>
    <w:p w14:paraId="27803D68" w14:textId="77777777" w:rsidR="00D60AEF" w:rsidRPr="00DE0D67" w:rsidRDefault="00D60AEF" w:rsidP="00D60AEF">
      <w:pPr>
        <w:numPr>
          <w:ilvl w:val="2"/>
          <w:numId w:val="4"/>
        </w:numPr>
        <w:tabs>
          <w:tab w:val="clear" w:pos="720"/>
          <w:tab w:val="num" w:pos="567"/>
        </w:tabs>
        <w:ind w:left="567" w:hanging="567"/>
        <w:jc w:val="both"/>
        <w:rPr>
          <w:rFonts w:ascii="Arial Narrow" w:hAnsi="Arial Narrow"/>
          <w:sz w:val="24"/>
          <w:szCs w:val="24"/>
        </w:rPr>
      </w:pPr>
      <w:r w:rsidRPr="00DE0D67">
        <w:rPr>
          <w:rFonts w:ascii="Arial Narrow" w:hAnsi="Arial Narrow"/>
          <w:sz w:val="24"/>
          <w:szCs w:val="24"/>
        </w:rPr>
        <w:t xml:space="preserve">No transportation charges will be paid by ISRPL for the futile trip during which the product got contaminated / damaged / affected or rejected due to any incident in transit or otherwise </w:t>
      </w:r>
      <w:proofErr w:type="gramStart"/>
      <w:r w:rsidRPr="00DE0D67">
        <w:rPr>
          <w:rFonts w:ascii="Arial Narrow" w:hAnsi="Arial Narrow"/>
          <w:sz w:val="24"/>
          <w:szCs w:val="24"/>
        </w:rPr>
        <w:t>and also</w:t>
      </w:r>
      <w:proofErr w:type="gramEnd"/>
      <w:r w:rsidRPr="00DE0D67">
        <w:rPr>
          <w:rFonts w:ascii="Arial Narrow" w:hAnsi="Arial Narrow"/>
          <w:sz w:val="24"/>
          <w:szCs w:val="24"/>
        </w:rPr>
        <w:t xml:space="preserve"> for the subsequent trip for transportation of the damaged/affected/ adulterated/ contaminated product to a location nominated by ISRPL.</w:t>
      </w:r>
    </w:p>
    <w:p w14:paraId="7DC07B2C" w14:textId="77777777" w:rsidR="00D60AEF" w:rsidRPr="00DE0D67" w:rsidRDefault="00D60AEF" w:rsidP="00D60AEF">
      <w:pPr>
        <w:numPr>
          <w:ilvl w:val="2"/>
          <w:numId w:val="4"/>
        </w:numPr>
        <w:tabs>
          <w:tab w:val="clear" w:pos="720"/>
          <w:tab w:val="num" w:pos="567"/>
        </w:tabs>
        <w:ind w:left="567" w:hanging="567"/>
        <w:jc w:val="both"/>
        <w:rPr>
          <w:rFonts w:ascii="Arial Narrow" w:hAnsi="Arial Narrow"/>
          <w:sz w:val="24"/>
          <w:szCs w:val="24"/>
        </w:rPr>
      </w:pPr>
      <w:r w:rsidRPr="00DE0D67">
        <w:rPr>
          <w:rFonts w:ascii="Arial Narrow" w:hAnsi="Arial Narrow"/>
          <w:sz w:val="24"/>
          <w:szCs w:val="24"/>
        </w:rPr>
        <w:t xml:space="preserve">The provisions herein above will apply mutatis mutandis to cases of contamination of the product for the purposes of suspension of vehicles or termination of this Agreement. </w:t>
      </w:r>
    </w:p>
    <w:p w14:paraId="724235C1" w14:textId="77777777" w:rsidR="00D60AEF" w:rsidRPr="00DE0D67" w:rsidRDefault="00D60AEF" w:rsidP="00D60AEF">
      <w:pPr>
        <w:ind w:left="567"/>
        <w:jc w:val="both"/>
        <w:rPr>
          <w:rFonts w:ascii="Arial Narrow" w:hAnsi="Arial Narrow"/>
          <w:b/>
          <w:sz w:val="24"/>
          <w:szCs w:val="24"/>
        </w:rPr>
      </w:pPr>
    </w:p>
    <w:p w14:paraId="71152EE3"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AGREEMENT PERIOD</w:t>
      </w:r>
      <w:r w:rsidRPr="00DE0D67">
        <w:rPr>
          <w:rFonts w:ascii="Arial Narrow" w:hAnsi="Arial Narrow"/>
          <w:b/>
          <w:sz w:val="24"/>
          <w:szCs w:val="24"/>
        </w:rPr>
        <w:tab/>
      </w:r>
    </w:p>
    <w:p w14:paraId="321F9E40" w14:textId="7463718D" w:rsidR="00D60AEF" w:rsidRPr="00DE0D67" w:rsidRDefault="00F41C8A" w:rsidP="00D60AEF">
      <w:pPr>
        <w:ind w:left="567"/>
        <w:jc w:val="both"/>
        <w:rPr>
          <w:rFonts w:ascii="Arial Narrow" w:hAnsi="Arial Narrow"/>
          <w:sz w:val="24"/>
          <w:szCs w:val="24"/>
        </w:rPr>
      </w:pPr>
      <w:r w:rsidRPr="00DE0D67">
        <w:rPr>
          <w:rFonts w:ascii="Arial Narrow" w:hAnsi="Arial Narrow"/>
          <w:sz w:val="24"/>
          <w:szCs w:val="24"/>
        </w:rPr>
        <w:t>The Agreement will be valid for one year (</w:t>
      </w:r>
      <w:proofErr w:type="spellStart"/>
      <w:r w:rsidRPr="00DE0D67">
        <w:rPr>
          <w:rFonts w:ascii="Arial Narrow" w:hAnsi="Arial Narrow"/>
          <w:b/>
          <w:bCs/>
          <w:sz w:val="24"/>
          <w:szCs w:val="24"/>
        </w:rPr>
        <w:t>wef</w:t>
      </w:r>
      <w:proofErr w:type="spellEnd"/>
      <w:r w:rsidRPr="00DE0D67">
        <w:rPr>
          <w:rFonts w:ascii="Arial Narrow" w:hAnsi="Arial Narrow"/>
          <w:b/>
          <w:bCs/>
          <w:sz w:val="24"/>
          <w:szCs w:val="24"/>
        </w:rPr>
        <w:t xml:space="preserve"> July 01,202</w:t>
      </w:r>
      <w:r w:rsidR="0064435E" w:rsidRPr="00DE0D67">
        <w:rPr>
          <w:rFonts w:ascii="Arial Narrow" w:hAnsi="Arial Narrow"/>
          <w:b/>
          <w:bCs/>
          <w:sz w:val="24"/>
          <w:szCs w:val="24"/>
        </w:rPr>
        <w:t>6</w:t>
      </w:r>
      <w:r w:rsidRPr="00DE0D67">
        <w:rPr>
          <w:rFonts w:ascii="Arial Narrow" w:hAnsi="Arial Narrow"/>
          <w:b/>
          <w:bCs/>
          <w:sz w:val="24"/>
          <w:szCs w:val="24"/>
        </w:rPr>
        <w:t xml:space="preserve"> to June,</w:t>
      </w:r>
      <w:r w:rsidR="0064435E" w:rsidRPr="00DE0D67">
        <w:rPr>
          <w:rFonts w:ascii="Arial Narrow" w:hAnsi="Arial Narrow"/>
          <w:b/>
          <w:bCs/>
          <w:sz w:val="24"/>
          <w:szCs w:val="24"/>
        </w:rPr>
        <w:t>30,</w:t>
      </w:r>
      <w:r w:rsidRPr="00DE0D67">
        <w:rPr>
          <w:rFonts w:ascii="Arial Narrow" w:hAnsi="Arial Narrow"/>
          <w:b/>
          <w:bCs/>
          <w:sz w:val="24"/>
          <w:szCs w:val="24"/>
        </w:rPr>
        <w:t>202</w:t>
      </w:r>
      <w:r w:rsidR="0064435E" w:rsidRPr="00DE0D67">
        <w:rPr>
          <w:rFonts w:ascii="Arial Narrow" w:hAnsi="Arial Narrow"/>
          <w:b/>
          <w:bCs/>
          <w:sz w:val="24"/>
          <w:szCs w:val="24"/>
        </w:rPr>
        <w:t>7</w:t>
      </w:r>
      <w:r w:rsidRPr="00DE0D67">
        <w:rPr>
          <w:rFonts w:ascii="Arial Narrow" w:hAnsi="Arial Narrow"/>
          <w:sz w:val="24"/>
          <w:szCs w:val="24"/>
        </w:rPr>
        <w:t>). Agreement can be further extended with mutual consent of both parties for further period as and when required at the sole discretion of ISRPL on the same terms and conditions of this Agreement.</w:t>
      </w:r>
    </w:p>
    <w:p w14:paraId="336D6EBF" w14:textId="77777777" w:rsidR="002279CD" w:rsidRPr="00DE0D67" w:rsidRDefault="002279CD" w:rsidP="00D60AEF">
      <w:pPr>
        <w:ind w:left="567"/>
        <w:jc w:val="both"/>
        <w:rPr>
          <w:rFonts w:ascii="Arial Narrow" w:hAnsi="Arial Narrow"/>
          <w:b/>
          <w:sz w:val="24"/>
          <w:szCs w:val="24"/>
        </w:rPr>
      </w:pPr>
    </w:p>
    <w:p w14:paraId="0206DA51"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CONTRACT RATES</w:t>
      </w:r>
    </w:p>
    <w:p w14:paraId="5BF1F977" w14:textId="77777777" w:rsidR="00D60AEF" w:rsidRPr="00DE0D67" w:rsidRDefault="00D60AEF" w:rsidP="00D60AEF">
      <w:pPr>
        <w:pStyle w:val="ListParagraph"/>
        <w:numPr>
          <w:ilvl w:val="0"/>
          <w:numId w:val="27"/>
        </w:numPr>
        <w:ind w:left="0" w:firstLine="0"/>
        <w:contextualSpacing w:val="0"/>
        <w:jc w:val="both"/>
        <w:rPr>
          <w:rFonts w:ascii="Arial Narrow" w:hAnsi="Arial Narrow"/>
          <w:b/>
          <w:bCs/>
          <w:vanish/>
          <w:sz w:val="24"/>
          <w:szCs w:val="24"/>
        </w:rPr>
      </w:pPr>
    </w:p>
    <w:p w14:paraId="6CFC323B" w14:textId="77777777" w:rsidR="00D60AEF" w:rsidRPr="00DE0D67" w:rsidRDefault="00D60AEF" w:rsidP="00D60AEF">
      <w:pPr>
        <w:pStyle w:val="ListParagraph"/>
        <w:numPr>
          <w:ilvl w:val="0"/>
          <w:numId w:val="27"/>
        </w:numPr>
        <w:ind w:left="0" w:firstLine="0"/>
        <w:contextualSpacing w:val="0"/>
        <w:jc w:val="both"/>
        <w:rPr>
          <w:rFonts w:ascii="Arial Narrow" w:hAnsi="Arial Narrow"/>
          <w:b/>
          <w:bCs/>
          <w:vanish/>
          <w:sz w:val="24"/>
          <w:szCs w:val="24"/>
        </w:rPr>
      </w:pPr>
    </w:p>
    <w:p w14:paraId="221FF6C6" w14:textId="77777777" w:rsidR="00D60AEF" w:rsidRPr="00DE0D67" w:rsidRDefault="00D60AEF" w:rsidP="00D60AEF">
      <w:pPr>
        <w:numPr>
          <w:ilvl w:val="1"/>
          <w:numId w:val="27"/>
        </w:numPr>
        <w:ind w:left="709" w:hanging="709"/>
        <w:jc w:val="both"/>
        <w:rPr>
          <w:rFonts w:ascii="Arial Narrow" w:hAnsi="Arial Narrow"/>
          <w:bCs/>
          <w:sz w:val="24"/>
          <w:szCs w:val="24"/>
        </w:rPr>
      </w:pPr>
      <w:r w:rsidRPr="00DE0D67">
        <w:rPr>
          <w:rFonts w:ascii="Arial Narrow" w:hAnsi="Arial Narrow"/>
          <w:bCs/>
          <w:sz w:val="24"/>
          <w:szCs w:val="24"/>
        </w:rPr>
        <w:t xml:space="preserve">Carrier will be paid on actual load basis instead of payload. The dead weight will be </w:t>
      </w:r>
      <w:proofErr w:type="gramStart"/>
      <w:r w:rsidRPr="00DE0D67">
        <w:rPr>
          <w:rFonts w:ascii="Arial Narrow" w:hAnsi="Arial Narrow"/>
          <w:bCs/>
          <w:sz w:val="24"/>
          <w:szCs w:val="24"/>
        </w:rPr>
        <w:t>in</w:t>
      </w:r>
      <w:proofErr w:type="gramEnd"/>
      <w:r w:rsidRPr="00DE0D67">
        <w:rPr>
          <w:rFonts w:ascii="Arial Narrow" w:hAnsi="Arial Narrow"/>
          <w:bCs/>
          <w:sz w:val="24"/>
          <w:szCs w:val="24"/>
        </w:rPr>
        <w:t xml:space="preserve"> account of carrier only. ISRPL will be paying for gross weighed material loaded in the vehicle. Hence carrier to provide Container strictly as per our requirement.</w:t>
      </w:r>
    </w:p>
    <w:p w14:paraId="3F4ACECA" w14:textId="77777777" w:rsidR="00D60AEF" w:rsidRPr="00DE0D67" w:rsidRDefault="00D60AEF" w:rsidP="00D60AEF">
      <w:pPr>
        <w:ind w:left="709" w:hanging="709"/>
        <w:jc w:val="both"/>
        <w:rPr>
          <w:rFonts w:ascii="Arial Narrow" w:hAnsi="Arial Narrow"/>
          <w:sz w:val="24"/>
          <w:szCs w:val="24"/>
        </w:rPr>
      </w:pPr>
      <w:r w:rsidRPr="00DE0D67">
        <w:rPr>
          <w:rFonts w:ascii="Arial Narrow" w:hAnsi="Arial Narrow"/>
          <w:bCs/>
          <w:sz w:val="24"/>
          <w:szCs w:val="24"/>
        </w:rPr>
        <w:t>10.1.1</w:t>
      </w:r>
      <w:r w:rsidRPr="00DE0D67">
        <w:rPr>
          <w:rFonts w:ascii="Arial Narrow" w:hAnsi="Arial Narrow"/>
          <w:bCs/>
          <w:sz w:val="24"/>
          <w:szCs w:val="24"/>
        </w:rPr>
        <w:tab/>
        <w:t>ISRPL</w:t>
      </w:r>
      <w:r w:rsidRPr="00DE0D67">
        <w:rPr>
          <w:rFonts w:ascii="Arial Narrow" w:hAnsi="Arial Narrow"/>
          <w:b/>
          <w:bCs/>
          <w:sz w:val="24"/>
          <w:szCs w:val="24"/>
        </w:rPr>
        <w:t xml:space="preserve"> </w:t>
      </w:r>
      <w:r w:rsidRPr="00DE0D67">
        <w:rPr>
          <w:rFonts w:ascii="Arial Narrow" w:hAnsi="Arial Narrow"/>
          <w:sz w:val="24"/>
          <w:szCs w:val="24"/>
        </w:rPr>
        <w:t xml:space="preserve">shall pay to the CARRIER freight rates calculated as per the particulars given in Annexure A to Agreement, which shall be considered as an integral part of Agreement. Annexure–A would remain firm till validity of contract </w:t>
      </w:r>
    </w:p>
    <w:p w14:paraId="33EBF273" w14:textId="77777777" w:rsidR="00D60AEF" w:rsidRPr="00DE0D67" w:rsidRDefault="00D60AEF" w:rsidP="00D60AEF">
      <w:pPr>
        <w:ind w:left="709" w:hanging="709"/>
        <w:jc w:val="both"/>
        <w:rPr>
          <w:rFonts w:ascii="Arial Narrow" w:hAnsi="Arial Narrow"/>
          <w:sz w:val="24"/>
          <w:szCs w:val="24"/>
        </w:rPr>
      </w:pPr>
      <w:r w:rsidRPr="00DE0D67">
        <w:rPr>
          <w:rFonts w:ascii="Arial Narrow" w:hAnsi="Arial Narrow"/>
          <w:sz w:val="24"/>
          <w:szCs w:val="24"/>
        </w:rPr>
        <w:t>10.1.2</w:t>
      </w:r>
      <w:r w:rsidRPr="00DE0D67">
        <w:rPr>
          <w:rFonts w:ascii="Arial Narrow" w:hAnsi="Arial Narrow"/>
          <w:sz w:val="24"/>
          <w:szCs w:val="24"/>
        </w:rPr>
        <w:tab/>
        <w:t xml:space="preserve">The freight rates in Annexure A are </w:t>
      </w:r>
      <w:proofErr w:type="gramStart"/>
      <w:r w:rsidRPr="00DE0D67">
        <w:rPr>
          <w:rFonts w:ascii="Arial Narrow" w:hAnsi="Arial Narrow"/>
          <w:sz w:val="24"/>
          <w:szCs w:val="24"/>
        </w:rPr>
        <w:t>exclusive of</w:t>
      </w:r>
      <w:proofErr w:type="gramEnd"/>
      <w:r w:rsidRPr="00DE0D67">
        <w:rPr>
          <w:rFonts w:ascii="Arial Narrow" w:hAnsi="Arial Narrow"/>
          <w:sz w:val="24"/>
          <w:szCs w:val="24"/>
        </w:rPr>
        <w:t xml:space="preserve"> </w:t>
      </w:r>
      <w:proofErr w:type="spellStart"/>
      <w:r w:rsidRPr="00DE0D67">
        <w:rPr>
          <w:rFonts w:ascii="Arial Narrow" w:hAnsi="Arial Narrow"/>
          <w:sz w:val="24"/>
          <w:szCs w:val="24"/>
        </w:rPr>
        <w:t>of</w:t>
      </w:r>
      <w:proofErr w:type="spellEnd"/>
      <w:r w:rsidRPr="00DE0D67">
        <w:rPr>
          <w:rFonts w:ascii="Arial Narrow" w:hAnsi="Arial Narrow"/>
          <w:sz w:val="24"/>
          <w:szCs w:val="24"/>
        </w:rPr>
        <w:t xml:space="preserve"> loading and inclusive of unloading charges. Unloading is to be done by the customer and ISRPL shall not reimburse or entertain/liable for any claim whatsoever related to Unloading charges or any other charges in the name of </w:t>
      </w:r>
      <w:proofErr w:type="spellStart"/>
      <w:r w:rsidRPr="00DE0D67">
        <w:rPr>
          <w:rFonts w:ascii="Arial Narrow" w:hAnsi="Arial Narrow"/>
          <w:sz w:val="24"/>
          <w:szCs w:val="24"/>
        </w:rPr>
        <w:t>Hamali</w:t>
      </w:r>
      <w:proofErr w:type="spellEnd"/>
      <w:r w:rsidRPr="00DE0D67">
        <w:rPr>
          <w:rFonts w:ascii="Arial Narrow" w:hAnsi="Arial Narrow"/>
          <w:sz w:val="24"/>
          <w:szCs w:val="24"/>
        </w:rPr>
        <w:t xml:space="preserve">, </w:t>
      </w:r>
      <w:proofErr w:type="spellStart"/>
      <w:r w:rsidRPr="00DE0D67">
        <w:rPr>
          <w:rFonts w:ascii="Arial Narrow" w:hAnsi="Arial Narrow"/>
          <w:sz w:val="24"/>
          <w:szCs w:val="24"/>
        </w:rPr>
        <w:t>Mamul</w:t>
      </w:r>
      <w:proofErr w:type="spellEnd"/>
      <w:r w:rsidRPr="00DE0D67">
        <w:rPr>
          <w:rFonts w:ascii="Arial Narrow" w:hAnsi="Arial Narrow"/>
          <w:sz w:val="24"/>
          <w:szCs w:val="24"/>
        </w:rPr>
        <w:t>, Varahi or Dala Charges paid at Customer’s end unless specifically agreed upon.</w:t>
      </w:r>
    </w:p>
    <w:p w14:paraId="6B32010F" w14:textId="77777777" w:rsidR="006A143B" w:rsidRPr="00DE0D67" w:rsidRDefault="006A143B" w:rsidP="00D60AEF">
      <w:pPr>
        <w:ind w:left="709" w:hanging="709"/>
        <w:jc w:val="both"/>
        <w:rPr>
          <w:rFonts w:ascii="Arial Narrow" w:hAnsi="Arial Narrow"/>
          <w:sz w:val="24"/>
          <w:szCs w:val="24"/>
        </w:rPr>
      </w:pPr>
    </w:p>
    <w:p w14:paraId="1900601D" w14:textId="17982B2A" w:rsidR="006A143B" w:rsidRPr="00DE0D67" w:rsidRDefault="006A143B" w:rsidP="006A143B">
      <w:pPr>
        <w:ind w:left="709" w:hanging="709"/>
        <w:jc w:val="both"/>
        <w:rPr>
          <w:rFonts w:ascii="Arial Narrow" w:hAnsi="Arial Narrow"/>
          <w:b/>
          <w:sz w:val="24"/>
          <w:szCs w:val="24"/>
          <w:u w:val="single"/>
        </w:rPr>
      </w:pPr>
      <w:r w:rsidRPr="00DE0D67">
        <w:rPr>
          <w:rFonts w:ascii="Arial Narrow" w:hAnsi="Arial Narrow"/>
          <w:b/>
          <w:sz w:val="24"/>
          <w:szCs w:val="24"/>
        </w:rPr>
        <w:t xml:space="preserve">             </w:t>
      </w:r>
      <w:r w:rsidRPr="00DE0D67">
        <w:rPr>
          <w:rFonts w:ascii="Arial Narrow" w:hAnsi="Arial Narrow"/>
          <w:b/>
          <w:sz w:val="24"/>
          <w:szCs w:val="24"/>
          <w:u w:val="single"/>
        </w:rPr>
        <w:t>Customer</w:t>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b/>
          <w:sz w:val="24"/>
          <w:szCs w:val="24"/>
          <w:u w:val="single"/>
        </w:rPr>
        <w:t>Maximum Re-imbursement (</w:t>
      </w:r>
      <w:proofErr w:type="gramStart"/>
      <w:r w:rsidRPr="00DE0D67">
        <w:rPr>
          <w:rFonts w:ascii="Arial Narrow" w:hAnsi="Arial Narrow"/>
          <w:b/>
          <w:sz w:val="24"/>
          <w:szCs w:val="24"/>
          <w:u w:val="single"/>
        </w:rPr>
        <w:t>Rs./</w:t>
      </w:r>
      <w:proofErr w:type="gramEnd"/>
      <w:r w:rsidRPr="00DE0D67">
        <w:rPr>
          <w:rFonts w:ascii="Arial Narrow" w:hAnsi="Arial Narrow"/>
          <w:b/>
          <w:sz w:val="24"/>
          <w:szCs w:val="24"/>
          <w:u w:val="single"/>
        </w:rPr>
        <w:t xml:space="preserve"> Truck)</w:t>
      </w:r>
    </w:p>
    <w:p w14:paraId="4229D976" w14:textId="36F8FB97" w:rsidR="006A143B" w:rsidRPr="00DE0D67" w:rsidRDefault="006A143B" w:rsidP="006A143B">
      <w:pPr>
        <w:jc w:val="both"/>
        <w:rPr>
          <w:rFonts w:ascii="Arial Narrow" w:hAnsi="Arial Narrow"/>
          <w:sz w:val="24"/>
          <w:szCs w:val="24"/>
        </w:rPr>
      </w:pPr>
    </w:p>
    <w:p w14:paraId="5A886486" w14:textId="77777777" w:rsidR="006A143B" w:rsidRPr="00DE0D67" w:rsidRDefault="006A143B" w:rsidP="006A143B">
      <w:pPr>
        <w:ind w:left="709" w:hanging="709"/>
        <w:jc w:val="both"/>
        <w:rPr>
          <w:rFonts w:ascii="Arial Narrow" w:hAnsi="Arial Narrow"/>
          <w:sz w:val="24"/>
          <w:szCs w:val="24"/>
        </w:rPr>
      </w:pPr>
      <w:r w:rsidRPr="00DE0D67">
        <w:rPr>
          <w:rFonts w:ascii="Arial Narrow" w:hAnsi="Arial Narrow"/>
          <w:sz w:val="24"/>
          <w:szCs w:val="24"/>
          <w:lang w:val="en-IN"/>
        </w:rPr>
        <w:t xml:space="preserve">             MRF Medak/</w:t>
      </w:r>
      <w:proofErr w:type="spellStart"/>
      <w:r w:rsidRPr="00DE0D67">
        <w:rPr>
          <w:rFonts w:ascii="Arial Narrow" w:hAnsi="Arial Narrow"/>
          <w:sz w:val="24"/>
          <w:szCs w:val="24"/>
          <w:lang w:val="en-IN"/>
        </w:rPr>
        <w:t>Ankapalley</w:t>
      </w:r>
      <w:proofErr w:type="spellEnd"/>
      <w:r w:rsidRPr="00DE0D67">
        <w:rPr>
          <w:rFonts w:ascii="Arial Narrow" w:hAnsi="Arial Narrow"/>
          <w:sz w:val="24"/>
          <w:szCs w:val="24"/>
          <w:lang w:val="en-IN"/>
        </w:rPr>
        <w:t xml:space="preserve">                             1500/-</w:t>
      </w:r>
    </w:p>
    <w:p w14:paraId="07851EEF" w14:textId="77777777" w:rsidR="006A143B" w:rsidRPr="00DE0D67" w:rsidRDefault="006A143B" w:rsidP="00D60AEF">
      <w:pPr>
        <w:ind w:left="709" w:hanging="709"/>
        <w:jc w:val="both"/>
        <w:rPr>
          <w:rFonts w:ascii="Arial Narrow" w:hAnsi="Arial Narrow"/>
          <w:sz w:val="24"/>
          <w:szCs w:val="24"/>
        </w:rPr>
      </w:pPr>
    </w:p>
    <w:p w14:paraId="4D91C1A7" w14:textId="6EC0CB71" w:rsidR="006A143B" w:rsidRPr="00DE0D67" w:rsidRDefault="006A143B" w:rsidP="00D60AEF">
      <w:pPr>
        <w:ind w:left="709" w:hanging="709"/>
        <w:jc w:val="both"/>
        <w:rPr>
          <w:rFonts w:ascii="Arial Narrow" w:hAnsi="Arial Narrow"/>
          <w:sz w:val="24"/>
          <w:szCs w:val="24"/>
        </w:rPr>
      </w:pPr>
      <w:r w:rsidRPr="00DE0D67">
        <w:rPr>
          <w:rFonts w:ascii="Arial Narrow" w:hAnsi="Arial Narrow"/>
          <w:sz w:val="24"/>
          <w:szCs w:val="24"/>
        </w:rPr>
        <w:t xml:space="preserve">             The </w:t>
      </w:r>
      <w:proofErr w:type="gramStart"/>
      <w:r w:rsidRPr="00DE0D67">
        <w:rPr>
          <w:rFonts w:ascii="Arial Narrow" w:hAnsi="Arial Narrow"/>
          <w:sz w:val="24"/>
          <w:szCs w:val="24"/>
        </w:rPr>
        <w:t>above mentioned</w:t>
      </w:r>
      <w:proofErr w:type="gramEnd"/>
      <w:r w:rsidRPr="00DE0D67">
        <w:rPr>
          <w:rFonts w:ascii="Arial Narrow" w:hAnsi="Arial Narrow"/>
          <w:sz w:val="24"/>
          <w:szCs w:val="24"/>
        </w:rPr>
        <w:t xml:space="preserve"> unloading charges shall be re-imbursed to the transporters / Carriers on submission of proof of payment in the form of endorsement on the Lorry Receipt, Unloading receipt / Pavati from the customer / customer’s </w:t>
      </w:r>
      <w:proofErr w:type="spellStart"/>
      <w:r w:rsidRPr="00DE0D67">
        <w:rPr>
          <w:rFonts w:ascii="Arial Narrow" w:hAnsi="Arial Narrow"/>
          <w:sz w:val="24"/>
          <w:szCs w:val="24"/>
        </w:rPr>
        <w:t>labour</w:t>
      </w:r>
      <w:proofErr w:type="spellEnd"/>
      <w:r w:rsidRPr="00DE0D67">
        <w:rPr>
          <w:rFonts w:ascii="Arial Narrow" w:hAnsi="Arial Narrow"/>
          <w:sz w:val="24"/>
          <w:szCs w:val="24"/>
        </w:rPr>
        <w:t xml:space="preserve"> union etc. In absence of the mentioned supporting document, unloading charges shall not be re-imbursed. However, in case </w:t>
      </w:r>
      <w:proofErr w:type="gramStart"/>
      <w:r w:rsidRPr="00DE0D67">
        <w:rPr>
          <w:rFonts w:ascii="Arial Narrow" w:hAnsi="Arial Narrow"/>
          <w:sz w:val="24"/>
          <w:szCs w:val="24"/>
        </w:rPr>
        <w:t>above mentioned</w:t>
      </w:r>
      <w:proofErr w:type="gramEnd"/>
      <w:r w:rsidRPr="00DE0D67">
        <w:rPr>
          <w:rFonts w:ascii="Arial Narrow" w:hAnsi="Arial Narrow"/>
          <w:sz w:val="24"/>
          <w:szCs w:val="24"/>
        </w:rPr>
        <w:t xml:space="preserve"> unloading charges are revised by the customer during the contract then the same shall be incorporated in the contract for re-imbursement from the date of revision</w:t>
      </w:r>
    </w:p>
    <w:p w14:paraId="04FAC4F6" w14:textId="77777777" w:rsidR="00A606D6" w:rsidRPr="00DE0D67" w:rsidRDefault="00A606D6" w:rsidP="00D60AEF">
      <w:pPr>
        <w:ind w:left="709" w:hanging="709"/>
        <w:jc w:val="both"/>
        <w:rPr>
          <w:rFonts w:ascii="Arial Narrow" w:hAnsi="Arial Narrow"/>
          <w:sz w:val="24"/>
          <w:szCs w:val="24"/>
        </w:rPr>
      </w:pPr>
    </w:p>
    <w:p w14:paraId="7DC10229" w14:textId="2F0FD8F2" w:rsidR="00D60AEF" w:rsidRPr="00DE0D67" w:rsidRDefault="00D60AEF" w:rsidP="00D60AEF">
      <w:pPr>
        <w:ind w:left="709" w:hanging="709"/>
        <w:jc w:val="both"/>
        <w:rPr>
          <w:rFonts w:ascii="Arial Narrow" w:hAnsi="Arial Narrow"/>
          <w:sz w:val="24"/>
          <w:szCs w:val="24"/>
        </w:rPr>
      </w:pPr>
      <w:r w:rsidRPr="00DE0D67">
        <w:rPr>
          <w:rFonts w:ascii="Arial Narrow" w:hAnsi="Arial Narrow"/>
          <w:sz w:val="24"/>
          <w:szCs w:val="24"/>
        </w:rPr>
        <w:t xml:space="preserve">10.1.3 Quoted freight shall be inclusive of Components Like CONCOR Rail freight, primary transportation (CONCOR Delhi to ISRPL Panipat and return) THC, Last mile delivery (final delivery to customer) etc. Detention charges (if imposed by CONCOR for cause not attributed to CARRIER) will be reimbursed at </w:t>
      </w:r>
      <w:proofErr w:type="gramStart"/>
      <w:r w:rsidRPr="00DE0D67">
        <w:rPr>
          <w:rFonts w:ascii="Arial Narrow" w:hAnsi="Arial Narrow"/>
          <w:sz w:val="24"/>
          <w:szCs w:val="24"/>
        </w:rPr>
        <w:t>actual</w:t>
      </w:r>
      <w:proofErr w:type="gramEnd"/>
      <w:r w:rsidRPr="00DE0D67">
        <w:rPr>
          <w:rFonts w:ascii="Arial Narrow" w:hAnsi="Arial Narrow"/>
          <w:sz w:val="24"/>
          <w:szCs w:val="24"/>
        </w:rPr>
        <w:t xml:space="preserve"> as per receipt submitted to us. Ground Rent charged by CONCOR for over and above of the applicable Free Days, ISRPL shall re-imburse subject to availability of necessary supporting </w:t>
      </w:r>
      <w:proofErr w:type="gramStart"/>
      <w:r w:rsidRPr="00DE0D67">
        <w:rPr>
          <w:rFonts w:ascii="Arial Narrow" w:hAnsi="Arial Narrow"/>
          <w:sz w:val="24"/>
          <w:szCs w:val="24"/>
        </w:rPr>
        <w:t>documents..</w:t>
      </w:r>
      <w:proofErr w:type="gramEnd"/>
      <w:r w:rsidRPr="00DE0D67">
        <w:rPr>
          <w:rFonts w:ascii="Arial Narrow" w:hAnsi="Arial Narrow"/>
          <w:sz w:val="24"/>
          <w:szCs w:val="24"/>
        </w:rPr>
        <w:t xml:space="preserve"> Based on ISRPL’s written confirmation if containers are </w:t>
      </w:r>
      <w:r w:rsidR="00C21FAD" w:rsidRPr="00DE0D67">
        <w:rPr>
          <w:rFonts w:ascii="Arial Narrow" w:hAnsi="Arial Narrow"/>
          <w:sz w:val="24"/>
          <w:szCs w:val="24"/>
        </w:rPr>
        <w:t>dispatched</w:t>
      </w:r>
      <w:r w:rsidRPr="00DE0D67">
        <w:rPr>
          <w:rFonts w:ascii="Arial Narrow" w:hAnsi="Arial Narrow"/>
          <w:sz w:val="24"/>
          <w:szCs w:val="24"/>
        </w:rPr>
        <w:t xml:space="preserve"> by paying TATKAL charges then that shall be re-imbursed subject to submission of necessary supporting documents along with bill.</w:t>
      </w:r>
    </w:p>
    <w:p w14:paraId="707CDDAC" w14:textId="77777777" w:rsidR="00D60AEF" w:rsidRPr="00DE0D67" w:rsidRDefault="00D60AEF" w:rsidP="00D60AEF">
      <w:pPr>
        <w:ind w:left="709" w:hanging="709"/>
        <w:jc w:val="both"/>
        <w:rPr>
          <w:rFonts w:ascii="Arial Narrow" w:hAnsi="Arial Narrow"/>
          <w:sz w:val="24"/>
          <w:szCs w:val="24"/>
        </w:rPr>
      </w:pPr>
    </w:p>
    <w:p w14:paraId="0150F637" w14:textId="77777777" w:rsidR="00D60AEF" w:rsidRPr="00DE0D67" w:rsidRDefault="00D60AEF" w:rsidP="00D60AEF">
      <w:pPr>
        <w:pStyle w:val="BodyText"/>
        <w:numPr>
          <w:ilvl w:val="1"/>
          <w:numId w:val="27"/>
        </w:numPr>
        <w:tabs>
          <w:tab w:val="left" w:pos="-142"/>
        </w:tabs>
        <w:spacing w:line="240" w:lineRule="auto"/>
        <w:ind w:left="709" w:hanging="709"/>
        <w:rPr>
          <w:rFonts w:ascii="Arial Narrow" w:hAnsi="Arial Narrow"/>
          <w:szCs w:val="24"/>
        </w:rPr>
      </w:pPr>
      <w:r w:rsidRPr="00DE0D67">
        <w:rPr>
          <w:rFonts w:ascii="Arial Narrow" w:hAnsi="Arial Narrow"/>
          <w:szCs w:val="24"/>
        </w:rPr>
        <w:t xml:space="preserve">The rates prescribed in </w:t>
      </w:r>
      <w:proofErr w:type="gramStart"/>
      <w:r w:rsidRPr="00DE0D67">
        <w:rPr>
          <w:rFonts w:ascii="Arial Narrow" w:hAnsi="Arial Narrow"/>
          <w:szCs w:val="24"/>
        </w:rPr>
        <w:t>the Annexure</w:t>
      </w:r>
      <w:proofErr w:type="gramEnd"/>
      <w:r w:rsidRPr="00DE0D67">
        <w:rPr>
          <w:rFonts w:ascii="Arial Narrow" w:hAnsi="Arial Narrow"/>
          <w:szCs w:val="24"/>
        </w:rPr>
        <w:t xml:space="preserve"> A are exclusive </w:t>
      </w:r>
      <w:proofErr w:type="gramStart"/>
      <w:r w:rsidRPr="00DE0D67">
        <w:rPr>
          <w:rFonts w:ascii="Arial Narrow" w:hAnsi="Arial Narrow"/>
          <w:szCs w:val="24"/>
        </w:rPr>
        <w:t xml:space="preserve">of  </w:t>
      </w:r>
      <w:r w:rsidRPr="00DE0D67">
        <w:rPr>
          <w:rFonts w:ascii="Arial Narrow" w:hAnsi="Arial Narrow"/>
        </w:rPr>
        <w:t>loading</w:t>
      </w:r>
      <w:proofErr w:type="gramEnd"/>
      <w:r w:rsidRPr="00DE0D67">
        <w:rPr>
          <w:rFonts w:ascii="Arial Narrow" w:hAnsi="Arial Narrow"/>
        </w:rPr>
        <w:t xml:space="preserve"> &amp; inclusive of unloading charges.</w:t>
      </w:r>
    </w:p>
    <w:p w14:paraId="1A0250A8" w14:textId="77777777" w:rsidR="00D60AEF" w:rsidRPr="00DE0D67" w:rsidRDefault="00D60AEF" w:rsidP="00D60AEF">
      <w:pPr>
        <w:pStyle w:val="Default"/>
        <w:ind w:left="709" w:hanging="709"/>
        <w:jc w:val="both"/>
        <w:rPr>
          <w:rFonts w:ascii="Arial Narrow" w:eastAsia="Times New Roman" w:hAnsi="Arial Narrow"/>
          <w:color w:val="auto"/>
        </w:rPr>
      </w:pPr>
      <w:r w:rsidRPr="00DE0D67">
        <w:rPr>
          <w:rFonts w:ascii="Arial Narrow" w:hAnsi="Arial Narrow"/>
        </w:rPr>
        <w:t>10.2.1 Rates are in Indian Rupees on per MT basis for the destination(s)/district(s) ex ISRPL, Panipat on one way basis inclusive of comprehensive insurance of each vehicle, all interstate movement levies/toll/access charges on highways/ bridges/flyovers/expressways/state entry taxes/</w:t>
      </w:r>
      <w:proofErr w:type="gramStart"/>
      <w:r w:rsidRPr="00DE0D67">
        <w:rPr>
          <w:rFonts w:ascii="Arial Narrow" w:hAnsi="Arial Narrow"/>
        </w:rPr>
        <w:t>charges, but</w:t>
      </w:r>
      <w:proofErr w:type="gramEnd"/>
      <w:r w:rsidRPr="00DE0D67">
        <w:rPr>
          <w:rFonts w:ascii="Arial Narrow" w:hAnsi="Arial Narrow"/>
        </w:rPr>
        <w:t xml:space="preserve"> shall not include GST. These rates in Annexure A are also exclusive of GST</w:t>
      </w:r>
    </w:p>
    <w:p w14:paraId="65DD0B1B" w14:textId="77777777" w:rsidR="00D60AEF" w:rsidRPr="00DE0D67" w:rsidRDefault="00D60AEF" w:rsidP="00D60AEF">
      <w:pPr>
        <w:ind w:left="709" w:hanging="709"/>
        <w:jc w:val="both"/>
        <w:rPr>
          <w:rFonts w:ascii="Arial Narrow" w:hAnsi="Arial Narrow"/>
          <w:sz w:val="24"/>
          <w:szCs w:val="24"/>
        </w:rPr>
      </w:pPr>
      <w:r w:rsidRPr="00DE0D67">
        <w:rPr>
          <w:rFonts w:ascii="Arial Narrow" w:hAnsi="Arial Narrow"/>
          <w:sz w:val="24"/>
          <w:szCs w:val="24"/>
        </w:rPr>
        <w:t xml:space="preserve">10.2.2 All incidental / miscellaneous expenses which are required to be incurred </w:t>
      </w:r>
      <w:proofErr w:type="gramStart"/>
      <w:r w:rsidRPr="00DE0D67">
        <w:rPr>
          <w:rFonts w:ascii="Arial Narrow" w:hAnsi="Arial Narrow"/>
          <w:sz w:val="24"/>
          <w:szCs w:val="24"/>
        </w:rPr>
        <w:t>in order to</w:t>
      </w:r>
      <w:proofErr w:type="gramEnd"/>
      <w:r w:rsidRPr="00DE0D67">
        <w:rPr>
          <w:rFonts w:ascii="Arial Narrow" w:hAnsi="Arial Narrow"/>
          <w:sz w:val="24"/>
          <w:szCs w:val="24"/>
        </w:rPr>
        <w:t xml:space="preserve"> discharge the contractual obligation as mentioned herein shall be exclusively borne by the CARRIER. Any charges towards statutory levies, rates for </w:t>
      </w:r>
      <w:proofErr w:type="spellStart"/>
      <w:r w:rsidRPr="00DE0D67">
        <w:rPr>
          <w:rFonts w:ascii="Arial Narrow" w:hAnsi="Arial Narrow"/>
          <w:sz w:val="24"/>
          <w:szCs w:val="24"/>
        </w:rPr>
        <w:t>labour</w:t>
      </w:r>
      <w:proofErr w:type="spellEnd"/>
      <w:r w:rsidRPr="00DE0D67">
        <w:rPr>
          <w:rFonts w:ascii="Arial Narrow" w:hAnsi="Arial Narrow"/>
          <w:sz w:val="24"/>
          <w:szCs w:val="24"/>
        </w:rPr>
        <w:t xml:space="preserve"> employed by the CARRIER as prescribed by any statutory body or Government Agency wherever in force. </w:t>
      </w:r>
    </w:p>
    <w:p w14:paraId="56397051" w14:textId="083E6245" w:rsidR="00D60AEF" w:rsidRPr="00DE0D67" w:rsidRDefault="00D60AEF" w:rsidP="002279CD">
      <w:pPr>
        <w:pStyle w:val="Default"/>
        <w:ind w:left="567" w:hanging="567"/>
        <w:jc w:val="both"/>
        <w:rPr>
          <w:rFonts w:ascii="Arial Narrow" w:hAnsi="Arial Narrow"/>
        </w:rPr>
      </w:pPr>
      <w:r w:rsidRPr="00DE0D67">
        <w:rPr>
          <w:rFonts w:ascii="Arial Narrow" w:hAnsi="Arial Narrow"/>
        </w:rPr>
        <w:t xml:space="preserve">10.2.3 Bidder agrees to pay all taxes which are based on or determined by reference to its income or that of its personnel and services and will hold harmless and indemnify the Company from all claims, taxes, penalties, fines, interest and other costs which may be made or assessed against the Bidder with respect to the Services performed under this Contract or with respect to personnel of the bidder and its sub-contractors. The indemnities under this clause shall survive the term of this Contract by a term equal to the length of time allowed by statute. </w:t>
      </w:r>
      <w:proofErr w:type="gramStart"/>
      <w:r w:rsidRPr="00DE0D67">
        <w:rPr>
          <w:rFonts w:ascii="Arial Narrow" w:hAnsi="Arial Narrow"/>
        </w:rPr>
        <w:t>For the purpose of</w:t>
      </w:r>
      <w:proofErr w:type="gramEnd"/>
      <w:r w:rsidRPr="00DE0D67">
        <w:rPr>
          <w:rFonts w:ascii="Arial Narrow" w:hAnsi="Arial Narrow"/>
        </w:rPr>
        <w:t xml:space="preserve"> this clause, the benefit of any indemnity given in </w:t>
      </w:r>
      <w:proofErr w:type="spellStart"/>
      <w:r w:rsidRPr="00DE0D67">
        <w:rPr>
          <w:rFonts w:ascii="Arial Narrow" w:hAnsi="Arial Narrow"/>
        </w:rPr>
        <w:t>favour</w:t>
      </w:r>
      <w:proofErr w:type="spellEnd"/>
      <w:r w:rsidRPr="00DE0D67">
        <w:rPr>
          <w:rFonts w:ascii="Arial Narrow" w:hAnsi="Arial Narrow"/>
        </w:rPr>
        <w:t xml:space="preserve"> of the Company shall include its personnel, </w:t>
      </w:r>
      <w:proofErr w:type="gramStart"/>
      <w:r w:rsidRPr="00DE0D67">
        <w:rPr>
          <w:rFonts w:ascii="Arial Narrow" w:hAnsi="Arial Narrow"/>
        </w:rPr>
        <w:t xml:space="preserve">sub - </w:t>
      </w:r>
      <w:proofErr w:type="gramEnd"/>
      <w:r w:rsidRPr="00DE0D67">
        <w:rPr>
          <w:rFonts w:ascii="Arial Narrow" w:hAnsi="Arial Narrow"/>
        </w:rPr>
        <w:t xml:space="preserve">contractors, joint venture partners, associates, affiliates and agents. </w:t>
      </w:r>
    </w:p>
    <w:p w14:paraId="5228EAE5" w14:textId="5C4CA31E" w:rsidR="00D60AEF" w:rsidRPr="00DE0D67" w:rsidRDefault="00D60AEF" w:rsidP="002279CD">
      <w:pPr>
        <w:pStyle w:val="Default"/>
        <w:ind w:left="567" w:hanging="567"/>
        <w:jc w:val="both"/>
        <w:rPr>
          <w:rFonts w:ascii="Arial Narrow" w:hAnsi="Arial Narrow"/>
        </w:rPr>
      </w:pPr>
      <w:r w:rsidRPr="00DE0D67">
        <w:rPr>
          <w:rFonts w:ascii="Arial Narrow" w:hAnsi="Arial Narrow"/>
        </w:rPr>
        <w:t xml:space="preserve">10.2.4 The Company may deduct or withhold sums from payments to be made by the Company to the bidder to the extent that such deduction or withholding may be required by applicable law, orders, rules or directions </w:t>
      </w:r>
      <w:r w:rsidRPr="00DE0D67">
        <w:rPr>
          <w:rFonts w:ascii="Arial Narrow" w:hAnsi="Arial Narrow"/>
        </w:rPr>
        <w:lastRenderedPageBreak/>
        <w:t xml:space="preserve">of any competent taxing authority. The rates and prices set forth in this Contract shall be inclusive of any taxes required to be deducted or withheld. </w:t>
      </w:r>
    </w:p>
    <w:p w14:paraId="06C8288A" w14:textId="77777777" w:rsidR="00D60AEF" w:rsidRPr="00DE0D67" w:rsidRDefault="00D60AEF" w:rsidP="00D60AEF">
      <w:pPr>
        <w:pStyle w:val="Default"/>
        <w:ind w:left="567" w:hanging="567"/>
        <w:jc w:val="both"/>
        <w:rPr>
          <w:rFonts w:ascii="Arial Narrow" w:hAnsi="Arial Narrow"/>
        </w:rPr>
      </w:pPr>
      <w:r w:rsidRPr="00DE0D67">
        <w:rPr>
          <w:rFonts w:ascii="Arial Narrow" w:hAnsi="Arial Narrow"/>
        </w:rPr>
        <w:t xml:space="preserve">10.2.5 </w:t>
      </w:r>
      <w:proofErr w:type="spellStart"/>
      <w:r w:rsidRPr="00DE0D67">
        <w:rPr>
          <w:rFonts w:ascii="Arial Narrow" w:hAnsi="Arial Narrow"/>
        </w:rPr>
        <w:t>W.</w:t>
      </w:r>
      <w:proofErr w:type="gramStart"/>
      <w:r w:rsidRPr="00DE0D67">
        <w:rPr>
          <w:rFonts w:ascii="Arial Narrow" w:hAnsi="Arial Narrow"/>
        </w:rPr>
        <w:t>e.f</w:t>
      </w:r>
      <w:proofErr w:type="spellEnd"/>
      <w:proofErr w:type="gramEnd"/>
      <w:r w:rsidRPr="00DE0D67">
        <w:rPr>
          <w:rFonts w:ascii="Arial Narrow" w:hAnsi="Arial Narrow"/>
        </w:rPr>
        <w:t xml:space="preserve"> 1</w:t>
      </w:r>
      <w:r w:rsidRPr="00DE0D67">
        <w:rPr>
          <w:rFonts w:ascii="Arial Narrow" w:hAnsi="Arial Narrow"/>
          <w:vertAlign w:val="superscript"/>
        </w:rPr>
        <w:t>st</w:t>
      </w:r>
      <w:r w:rsidRPr="00DE0D67">
        <w:rPr>
          <w:rFonts w:ascii="Arial Narrow" w:hAnsi="Arial Narrow"/>
        </w:rPr>
        <w:t xml:space="preserve"> July’17 Goods &amp; Service Tax (GST) has been adopted by Government of India. Vendor shall agree to abide by the terms of the same during execution of the Contract. </w:t>
      </w:r>
    </w:p>
    <w:p w14:paraId="2EF78117" w14:textId="77777777" w:rsidR="002279CD" w:rsidRPr="00DE0D67" w:rsidRDefault="002279CD" w:rsidP="00D60AEF">
      <w:pPr>
        <w:pStyle w:val="Default"/>
        <w:ind w:left="567" w:hanging="567"/>
        <w:jc w:val="both"/>
        <w:rPr>
          <w:rFonts w:ascii="Arial Narrow" w:hAnsi="Arial Narrow"/>
        </w:rPr>
      </w:pPr>
    </w:p>
    <w:p w14:paraId="47C7E556" w14:textId="77777777" w:rsidR="00D60AEF" w:rsidRPr="00DE0D67" w:rsidRDefault="00D60AEF" w:rsidP="00D60AEF">
      <w:pPr>
        <w:pStyle w:val="Default"/>
        <w:jc w:val="both"/>
        <w:rPr>
          <w:rFonts w:ascii="Arial Narrow" w:hAnsi="Arial Narrow"/>
        </w:rPr>
      </w:pPr>
    </w:p>
    <w:p w14:paraId="5AB5FEB7" w14:textId="77777777" w:rsidR="00D60AEF" w:rsidRPr="00DE0D67" w:rsidRDefault="00D60AEF" w:rsidP="00D60AEF">
      <w:pPr>
        <w:pStyle w:val="Default"/>
        <w:ind w:left="709" w:hanging="709"/>
        <w:jc w:val="both"/>
        <w:rPr>
          <w:rFonts w:ascii="Arial Narrow" w:hAnsi="Arial Narrow"/>
        </w:rPr>
      </w:pPr>
      <w:r w:rsidRPr="00DE0D67">
        <w:rPr>
          <w:rFonts w:ascii="Arial Narrow" w:hAnsi="Arial Narrow"/>
          <w:b/>
          <w:bCs/>
          <w:iCs/>
        </w:rPr>
        <w:t xml:space="preserve">10.2.6 </w:t>
      </w:r>
      <w:r w:rsidRPr="00DE0D67">
        <w:rPr>
          <w:rFonts w:ascii="Arial Narrow" w:hAnsi="Arial Narrow"/>
          <w:b/>
          <w:bCs/>
        </w:rPr>
        <w:t>ESCALATION/DE/ESCALATION</w:t>
      </w:r>
      <w:r w:rsidRPr="00DE0D67">
        <w:rPr>
          <w:rFonts w:ascii="Arial Narrow" w:hAnsi="Arial Narrow"/>
        </w:rPr>
        <w:t xml:space="preserve">: </w:t>
      </w:r>
    </w:p>
    <w:p w14:paraId="12F99098" w14:textId="77777777" w:rsidR="00D60AEF" w:rsidRPr="00DE0D67" w:rsidRDefault="00D60AEF" w:rsidP="00D60AEF">
      <w:pPr>
        <w:pStyle w:val="Default"/>
        <w:ind w:left="709" w:hanging="709"/>
        <w:jc w:val="both"/>
        <w:rPr>
          <w:rFonts w:ascii="Arial Narrow" w:hAnsi="Arial Narrow"/>
        </w:rPr>
      </w:pPr>
      <w:r w:rsidRPr="00DE0D67">
        <w:rPr>
          <w:rFonts w:ascii="Arial Narrow" w:hAnsi="Arial Narrow"/>
        </w:rPr>
        <w:tab/>
      </w:r>
    </w:p>
    <w:p w14:paraId="0B2CD018" w14:textId="77777777" w:rsidR="00D60AEF" w:rsidRPr="00DE0D67" w:rsidRDefault="00D60AEF" w:rsidP="00D60AEF">
      <w:pPr>
        <w:pStyle w:val="Default"/>
        <w:ind w:left="709" w:hanging="709"/>
        <w:jc w:val="both"/>
        <w:rPr>
          <w:rFonts w:ascii="Arial Narrow" w:hAnsi="Arial Narrow"/>
        </w:rPr>
      </w:pPr>
      <w:r w:rsidRPr="00DE0D67">
        <w:rPr>
          <w:rFonts w:ascii="Arial Narrow" w:hAnsi="Arial Narrow"/>
        </w:rPr>
        <w:tab/>
        <w:t xml:space="preserve">There will be two components in escalation/de-escalation </w:t>
      </w:r>
      <w:proofErr w:type="spellStart"/>
      <w:r w:rsidRPr="00DE0D67">
        <w:rPr>
          <w:rFonts w:ascii="Arial Narrow" w:hAnsi="Arial Narrow"/>
        </w:rPr>
        <w:t>i.e</w:t>
      </w:r>
      <w:proofErr w:type="spellEnd"/>
      <w:r w:rsidRPr="00DE0D67">
        <w:rPr>
          <w:rFonts w:ascii="Arial Narrow" w:hAnsi="Arial Narrow"/>
        </w:rPr>
        <w:t xml:space="preserve"> Railway Freight &amp; Road Freight. As per estimate, </w:t>
      </w:r>
      <w:r w:rsidRPr="00DE0D67">
        <w:rPr>
          <w:rFonts w:ascii="Arial Narrow" w:hAnsi="Arial Narrow"/>
          <w:b/>
          <w:bCs/>
        </w:rPr>
        <w:t>65% is the Railway Freight component &amp; 35% is the Road Freight</w:t>
      </w:r>
      <w:r w:rsidRPr="00DE0D67">
        <w:rPr>
          <w:rFonts w:ascii="Arial Narrow" w:hAnsi="Arial Narrow"/>
        </w:rPr>
        <w:t xml:space="preserve"> component in the destination-wise freight/MT. </w:t>
      </w:r>
    </w:p>
    <w:p w14:paraId="5137D706" w14:textId="77777777" w:rsidR="00D60AEF" w:rsidRPr="00DE0D67" w:rsidRDefault="00D60AEF" w:rsidP="00D60AEF">
      <w:pPr>
        <w:pStyle w:val="Default"/>
        <w:ind w:left="709" w:hanging="709"/>
        <w:jc w:val="both"/>
        <w:rPr>
          <w:rFonts w:ascii="Arial Narrow" w:hAnsi="Arial Narrow"/>
        </w:rPr>
      </w:pPr>
    </w:p>
    <w:p w14:paraId="6640E4C2" w14:textId="77777777" w:rsidR="00D60AEF" w:rsidRPr="00DE0D67" w:rsidRDefault="00D60AEF" w:rsidP="00D60AEF">
      <w:pPr>
        <w:pStyle w:val="Default"/>
        <w:numPr>
          <w:ilvl w:val="0"/>
          <w:numId w:val="37"/>
        </w:numPr>
        <w:jc w:val="both"/>
        <w:rPr>
          <w:rFonts w:ascii="Arial Narrow" w:hAnsi="Arial Narrow"/>
          <w:b/>
          <w:u w:val="single"/>
        </w:rPr>
      </w:pPr>
      <w:r w:rsidRPr="00DE0D67">
        <w:rPr>
          <w:rFonts w:ascii="Arial Narrow" w:hAnsi="Arial Narrow"/>
          <w:b/>
          <w:u w:val="single"/>
        </w:rPr>
        <w:t>Formula for escalation/de-escalation in Road Freight:</w:t>
      </w:r>
    </w:p>
    <w:p w14:paraId="6294CFAD" w14:textId="77777777" w:rsidR="00D60AEF" w:rsidRPr="00DE0D67" w:rsidRDefault="00D60AEF" w:rsidP="00D60AEF">
      <w:pPr>
        <w:pStyle w:val="Default"/>
        <w:ind w:left="709" w:hanging="709"/>
        <w:jc w:val="both"/>
        <w:rPr>
          <w:rFonts w:ascii="Arial Narrow" w:hAnsi="Arial Narrow"/>
        </w:rPr>
      </w:pPr>
    </w:p>
    <w:p w14:paraId="01EFFA97" w14:textId="77777777" w:rsidR="00D60AEF" w:rsidRPr="00DE0D67" w:rsidRDefault="00D60AEF" w:rsidP="00D60AEF">
      <w:pPr>
        <w:pStyle w:val="Default"/>
        <w:ind w:left="709" w:hanging="709"/>
        <w:jc w:val="both"/>
        <w:rPr>
          <w:rFonts w:ascii="Arial Narrow" w:hAnsi="Arial Narrow"/>
        </w:rPr>
      </w:pPr>
      <w:r w:rsidRPr="00DE0D67">
        <w:rPr>
          <w:rFonts w:ascii="Arial Narrow" w:hAnsi="Arial Narrow"/>
        </w:rPr>
        <w:tab/>
        <w:t>Any escalation/de-escalation due to change in price of HSD shall be considered on ~35% of destination-wise freight/MT. Below given formula shall be applied on 35% of the quoted freight rate/MT.</w:t>
      </w:r>
    </w:p>
    <w:p w14:paraId="6E6D250E" w14:textId="77777777" w:rsidR="00D60AEF" w:rsidRPr="00DE0D67" w:rsidRDefault="00D60AEF" w:rsidP="00D60AEF">
      <w:pPr>
        <w:pStyle w:val="Default"/>
        <w:ind w:left="709" w:hanging="709"/>
        <w:jc w:val="both"/>
        <w:rPr>
          <w:rFonts w:ascii="Arial Narrow" w:hAnsi="Arial Narrow"/>
        </w:rPr>
      </w:pPr>
    </w:p>
    <w:p w14:paraId="6C337EC0" w14:textId="77777777" w:rsidR="00D60AEF" w:rsidRPr="00DE0D67" w:rsidRDefault="00D60AEF" w:rsidP="00D60AEF">
      <w:pPr>
        <w:pStyle w:val="Default"/>
        <w:ind w:left="709" w:hanging="142"/>
        <w:jc w:val="both"/>
        <w:rPr>
          <w:rFonts w:ascii="Arial Narrow" w:hAnsi="Arial Narrow"/>
        </w:rPr>
      </w:pPr>
      <w:r w:rsidRPr="00DE0D67">
        <w:rPr>
          <w:rFonts w:ascii="Arial Narrow" w:hAnsi="Arial Narrow"/>
        </w:rPr>
        <w:t xml:space="preserve">Increase or decrease in transportation rates = 0.4% for every 1% increase or decrease in base HSD price as per formula given below: </w:t>
      </w:r>
    </w:p>
    <w:p w14:paraId="0E92757A" w14:textId="77777777" w:rsidR="00D60AEF" w:rsidRPr="00DE0D67" w:rsidRDefault="00D60AEF" w:rsidP="00D60AEF">
      <w:pPr>
        <w:overflowPunct/>
        <w:ind w:left="567"/>
        <w:jc w:val="both"/>
        <w:textAlignment w:val="auto"/>
        <w:rPr>
          <w:rFonts w:ascii="Arial Narrow" w:eastAsia="Calibri" w:hAnsi="Arial Narrow"/>
          <w:color w:val="000000"/>
          <w:sz w:val="24"/>
          <w:szCs w:val="24"/>
        </w:rPr>
      </w:pPr>
    </w:p>
    <w:p w14:paraId="23B18830" w14:textId="77777777" w:rsidR="00D60AEF" w:rsidRPr="00DE0D67" w:rsidRDefault="00D60AEF" w:rsidP="00D60AEF">
      <w:pPr>
        <w:overflowPunct/>
        <w:ind w:left="567"/>
        <w:jc w:val="both"/>
        <w:textAlignment w:val="auto"/>
        <w:rPr>
          <w:rFonts w:ascii="Arial Narrow" w:eastAsia="Calibri" w:hAnsi="Arial Narrow"/>
          <w:color w:val="000000"/>
          <w:sz w:val="24"/>
          <w:szCs w:val="24"/>
        </w:rPr>
      </w:pPr>
      <w:r w:rsidRPr="00DE0D67">
        <w:rPr>
          <w:rFonts w:ascii="Arial Narrow" w:eastAsia="Calibri" w:hAnsi="Arial Narrow"/>
          <w:color w:val="000000"/>
          <w:sz w:val="24"/>
          <w:szCs w:val="24"/>
        </w:rPr>
        <w:t>% increase/change in contract rates = (0.4 x (F1 – FB</w:t>
      </w:r>
      <w:proofErr w:type="gramStart"/>
      <w:r w:rsidRPr="00DE0D67">
        <w:rPr>
          <w:rFonts w:ascii="Arial Narrow" w:eastAsia="Calibri" w:hAnsi="Arial Narrow"/>
          <w:color w:val="000000"/>
          <w:sz w:val="24"/>
          <w:szCs w:val="24"/>
        </w:rPr>
        <w:t>) )</w:t>
      </w:r>
      <w:proofErr w:type="gramEnd"/>
      <w:r w:rsidRPr="00DE0D67">
        <w:rPr>
          <w:rFonts w:ascii="Arial Narrow" w:eastAsia="Calibri" w:hAnsi="Arial Narrow"/>
          <w:color w:val="000000"/>
          <w:sz w:val="24"/>
          <w:szCs w:val="24"/>
        </w:rPr>
        <w:t xml:space="preserve"> / FB x 100. </w:t>
      </w:r>
    </w:p>
    <w:p w14:paraId="6CC25C1F" w14:textId="77777777" w:rsidR="00D60AEF" w:rsidRPr="00DE0D67" w:rsidRDefault="00D60AEF" w:rsidP="00D60AEF">
      <w:pPr>
        <w:overflowPunct/>
        <w:ind w:left="567"/>
        <w:jc w:val="both"/>
        <w:textAlignment w:val="auto"/>
        <w:rPr>
          <w:rFonts w:ascii="Arial Narrow" w:eastAsia="Calibri" w:hAnsi="Arial Narrow"/>
          <w:color w:val="000000"/>
          <w:sz w:val="24"/>
          <w:szCs w:val="24"/>
        </w:rPr>
      </w:pPr>
      <w:r w:rsidRPr="00DE0D67">
        <w:rPr>
          <w:rFonts w:ascii="Arial Narrow" w:eastAsia="Calibri" w:hAnsi="Arial Narrow"/>
          <w:color w:val="000000"/>
          <w:sz w:val="24"/>
          <w:szCs w:val="24"/>
        </w:rPr>
        <w:t xml:space="preserve">where; </w:t>
      </w:r>
    </w:p>
    <w:p w14:paraId="7755046C" w14:textId="77777777" w:rsidR="00D60AEF" w:rsidRPr="00DE0D67" w:rsidRDefault="00D60AEF" w:rsidP="00D60AEF">
      <w:pPr>
        <w:overflowPunct/>
        <w:ind w:left="567"/>
        <w:jc w:val="both"/>
        <w:textAlignment w:val="auto"/>
        <w:rPr>
          <w:rFonts w:ascii="Arial Narrow" w:eastAsia="Calibri" w:hAnsi="Arial Narrow"/>
          <w:color w:val="000000"/>
          <w:sz w:val="24"/>
          <w:szCs w:val="24"/>
        </w:rPr>
      </w:pPr>
      <w:r w:rsidRPr="00DE0D67">
        <w:rPr>
          <w:rFonts w:ascii="Arial Narrow" w:eastAsia="Calibri" w:hAnsi="Arial Narrow"/>
          <w:color w:val="000000"/>
          <w:sz w:val="24"/>
          <w:szCs w:val="24"/>
        </w:rPr>
        <w:t xml:space="preserve">F1 = weighted average of RSPs of HSD during immediate previous month </w:t>
      </w:r>
    </w:p>
    <w:p w14:paraId="1397AA7C" w14:textId="77777777" w:rsidR="00D60AEF" w:rsidRPr="00DE0D67" w:rsidRDefault="00D60AEF" w:rsidP="00D60AEF">
      <w:pPr>
        <w:pStyle w:val="Default"/>
        <w:ind w:left="567"/>
        <w:jc w:val="both"/>
        <w:rPr>
          <w:rFonts w:ascii="Arial Narrow" w:hAnsi="Arial Narrow"/>
        </w:rPr>
      </w:pPr>
      <w:r w:rsidRPr="00DE0D67">
        <w:rPr>
          <w:rFonts w:ascii="Arial Narrow" w:hAnsi="Arial Narrow"/>
        </w:rPr>
        <w:t>FB = Base HSD price as given in the tender document.</w:t>
      </w:r>
    </w:p>
    <w:p w14:paraId="3C740547" w14:textId="77777777" w:rsidR="00D60AEF" w:rsidRPr="00DE0D67" w:rsidRDefault="00D60AEF" w:rsidP="00D60AEF">
      <w:pPr>
        <w:pStyle w:val="Default"/>
        <w:ind w:left="567"/>
        <w:jc w:val="both"/>
        <w:rPr>
          <w:rFonts w:ascii="Arial Narrow" w:hAnsi="Arial Narrow"/>
        </w:rPr>
      </w:pPr>
    </w:p>
    <w:p w14:paraId="49FB5167" w14:textId="77777777" w:rsidR="00D60AEF" w:rsidRPr="00DE0D67" w:rsidRDefault="00D60AEF" w:rsidP="00D60AEF">
      <w:pPr>
        <w:overflowPunct/>
        <w:ind w:left="567"/>
        <w:jc w:val="both"/>
        <w:textAlignment w:val="auto"/>
        <w:rPr>
          <w:rFonts w:ascii="Arial Narrow" w:eastAsia="Calibri" w:hAnsi="Arial Narrow"/>
          <w:b/>
          <w:color w:val="000000"/>
          <w:sz w:val="24"/>
          <w:szCs w:val="24"/>
        </w:rPr>
      </w:pPr>
      <w:r w:rsidRPr="00DE0D67">
        <w:rPr>
          <w:rFonts w:ascii="Arial Narrow" w:eastAsia="Calibri" w:hAnsi="Arial Narrow"/>
          <w:b/>
          <w:color w:val="000000"/>
          <w:sz w:val="24"/>
          <w:szCs w:val="24"/>
        </w:rPr>
        <w:t xml:space="preserve">NOTE: </w:t>
      </w:r>
    </w:p>
    <w:p w14:paraId="496EC9BD" w14:textId="77777777" w:rsidR="00D60AEF" w:rsidRPr="00DE0D67" w:rsidRDefault="00D60AEF" w:rsidP="00D60AEF">
      <w:pPr>
        <w:overflowPunct/>
        <w:ind w:left="567"/>
        <w:jc w:val="both"/>
        <w:textAlignment w:val="auto"/>
        <w:rPr>
          <w:rFonts w:ascii="Arial Narrow" w:eastAsia="Calibri" w:hAnsi="Arial Narrow"/>
          <w:color w:val="000000"/>
          <w:sz w:val="24"/>
          <w:szCs w:val="24"/>
        </w:rPr>
      </w:pPr>
      <w:r w:rsidRPr="00DE0D67">
        <w:rPr>
          <w:rFonts w:ascii="Arial Narrow" w:eastAsia="Calibri" w:hAnsi="Arial Narrow"/>
          <w:color w:val="000000"/>
          <w:sz w:val="24"/>
          <w:szCs w:val="24"/>
        </w:rPr>
        <w:t xml:space="preserve">1. The retail-selling price of HSD (of Supply location) as given in the tender documents will be the base price (FB). The transportation rates shall be finalized based on this base price of HSD. </w:t>
      </w:r>
    </w:p>
    <w:p w14:paraId="3A3E3206" w14:textId="6E617C13" w:rsidR="00D60AEF" w:rsidRPr="00DE0D67" w:rsidRDefault="00D60AEF" w:rsidP="00D60AEF">
      <w:pPr>
        <w:overflowPunct/>
        <w:ind w:left="426"/>
        <w:jc w:val="both"/>
        <w:textAlignment w:val="auto"/>
        <w:rPr>
          <w:rFonts w:ascii="Arial Narrow" w:eastAsia="Calibri" w:hAnsi="Arial Narrow"/>
          <w:b/>
          <w:color w:val="FF0000"/>
          <w:sz w:val="24"/>
          <w:szCs w:val="24"/>
        </w:rPr>
      </w:pPr>
      <w:r w:rsidRPr="00DE0D67">
        <w:rPr>
          <w:rFonts w:ascii="Arial Narrow" w:eastAsia="Calibri" w:hAnsi="Arial Narrow"/>
          <w:b/>
          <w:color w:val="FF0000"/>
          <w:sz w:val="24"/>
          <w:szCs w:val="24"/>
        </w:rPr>
        <w:t xml:space="preserve">FB: Rs. per </w:t>
      </w:r>
      <w:proofErr w:type="spellStart"/>
      <w:r w:rsidRPr="00DE0D67">
        <w:rPr>
          <w:rFonts w:ascii="Arial Narrow" w:eastAsia="Calibri" w:hAnsi="Arial Narrow"/>
          <w:b/>
          <w:color w:val="FF0000"/>
          <w:sz w:val="24"/>
          <w:szCs w:val="24"/>
        </w:rPr>
        <w:t>litre</w:t>
      </w:r>
      <w:proofErr w:type="spellEnd"/>
      <w:r w:rsidRPr="00DE0D67">
        <w:rPr>
          <w:rFonts w:ascii="Arial Narrow" w:eastAsia="Calibri" w:hAnsi="Arial Narrow"/>
          <w:b/>
          <w:color w:val="FF0000"/>
          <w:sz w:val="24"/>
          <w:szCs w:val="24"/>
        </w:rPr>
        <w:t xml:space="preserve"> </w:t>
      </w:r>
    </w:p>
    <w:p w14:paraId="7F11EC43" w14:textId="77777777" w:rsidR="00D60AEF" w:rsidRPr="00DE0D67" w:rsidRDefault="00D60AEF" w:rsidP="00D60AEF">
      <w:pPr>
        <w:overflowPunct/>
        <w:ind w:left="426"/>
        <w:jc w:val="both"/>
        <w:textAlignment w:val="auto"/>
        <w:rPr>
          <w:rFonts w:ascii="Arial Narrow" w:eastAsia="Calibri" w:hAnsi="Arial Narrow"/>
          <w:color w:val="000000"/>
          <w:sz w:val="24"/>
          <w:szCs w:val="24"/>
        </w:rPr>
      </w:pPr>
      <w:r w:rsidRPr="00DE0D67">
        <w:rPr>
          <w:rFonts w:ascii="Arial Narrow" w:eastAsia="Calibri" w:hAnsi="Arial Narrow"/>
          <w:color w:val="000000"/>
          <w:sz w:val="24"/>
          <w:szCs w:val="24"/>
        </w:rPr>
        <w:t>2. The escalation/ de-escalation of transportation rates will be allowed every month i.e. on 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w:t>
      </w:r>
      <w:proofErr w:type="gramStart"/>
      <w:r w:rsidRPr="00DE0D67">
        <w:rPr>
          <w:rFonts w:ascii="Arial Narrow" w:eastAsia="Calibri" w:hAnsi="Arial Narrow"/>
          <w:color w:val="000000"/>
          <w:sz w:val="24"/>
          <w:szCs w:val="24"/>
        </w:rPr>
        <w:t>May,</w:t>
      </w:r>
      <w:proofErr w:type="gramEnd"/>
      <w:r w:rsidRPr="00DE0D67">
        <w:rPr>
          <w:rFonts w:ascii="Arial Narrow" w:eastAsia="Calibri" w:hAnsi="Arial Narrow"/>
          <w:color w:val="000000"/>
          <w:sz w:val="24"/>
          <w:szCs w:val="24"/>
        </w:rPr>
        <w:t xml:space="preserve"> 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w:t>
      </w:r>
      <w:proofErr w:type="gramStart"/>
      <w:r w:rsidRPr="00DE0D67">
        <w:rPr>
          <w:rFonts w:ascii="Arial Narrow" w:eastAsia="Calibri" w:hAnsi="Arial Narrow"/>
          <w:color w:val="000000"/>
          <w:sz w:val="24"/>
          <w:szCs w:val="24"/>
        </w:rPr>
        <w:t>June,</w:t>
      </w:r>
      <w:proofErr w:type="gramEnd"/>
      <w:r w:rsidRPr="00DE0D67">
        <w:rPr>
          <w:rFonts w:ascii="Arial Narrow" w:eastAsia="Calibri" w:hAnsi="Arial Narrow"/>
          <w:color w:val="000000"/>
          <w:sz w:val="24"/>
          <w:szCs w:val="24"/>
        </w:rPr>
        <w:t xml:space="preserve"> 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w:t>
      </w:r>
      <w:proofErr w:type="gramStart"/>
      <w:r w:rsidRPr="00DE0D67">
        <w:rPr>
          <w:rFonts w:ascii="Arial Narrow" w:eastAsia="Calibri" w:hAnsi="Arial Narrow"/>
          <w:color w:val="000000"/>
          <w:sz w:val="24"/>
          <w:szCs w:val="24"/>
        </w:rPr>
        <w:t>July,</w:t>
      </w:r>
      <w:proofErr w:type="gramEnd"/>
      <w:r w:rsidRPr="00DE0D67">
        <w:rPr>
          <w:rFonts w:ascii="Arial Narrow" w:eastAsia="Calibri" w:hAnsi="Arial Narrow"/>
          <w:color w:val="000000"/>
          <w:sz w:val="24"/>
          <w:szCs w:val="24"/>
        </w:rPr>
        <w:t>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w:t>
      </w:r>
      <w:proofErr w:type="gramStart"/>
      <w:r w:rsidRPr="00DE0D67">
        <w:rPr>
          <w:rFonts w:ascii="Arial Narrow" w:eastAsia="Calibri" w:hAnsi="Arial Narrow"/>
          <w:color w:val="000000"/>
          <w:sz w:val="24"/>
          <w:szCs w:val="24"/>
        </w:rPr>
        <w:t>August,</w:t>
      </w:r>
      <w:proofErr w:type="gramEnd"/>
      <w:r w:rsidRPr="00DE0D67">
        <w:rPr>
          <w:rFonts w:ascii="Arial Narrow" w:eastAsia="Calibri" w:hAnsi="Arial Narrow"/>
          <w:color w:val="000000"/>
          <w:sz w:val="24"/>
          <w:szCs w:val="24"/>
        </w:rPr>
        <w:t xml:space="preserve"> 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w:t>
      </w:r>
      <w:proofErr w:type="gramStart"/>
      <w:r w:rsidRPr="00DE0D67">
        <w:rPr>
          <w:rFonts w:ascii="Arial Narrow" w:eastAsia="Calibri" w:hAnsi="Arial Narrow"/>
          <w:color w:val="000000"/>
          <w:sz w:val="24"/>
          <w:szCs w:val="24"/>
        </w:rPr>
        <w:t>September,</w:t>
      </w:r>
      <w:proofErr w:type="gramEnd"/>
      <w:r w:rsidRPr="00DE0D67">
        <w:rPr>
          <w:rFonts w:ascii="Arial Narrow" w:eastAsia="Calibri" w:hAnsi="Arial Narrow"/>
          <w:color w:val="000000"/>
          <w:sz w:val="24"/>
          <w:szCs w:val="24"/>
        </w:rPr>
        <w:t xml:space="preserve"> 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w:t>
      </w:r>
      <w:proofErr w:type="gramStart"/>
      <w:r w:rsidRPr="00DE0D67">
        <w:rPr>
          <w:rFonts w:ascii="Arial Narrow" w:eastAsia="Calibri" w:hAnsi="Arial Narrow"/>
          <w:color w:val="000000"/>
          <w:sz w:val="24"/>
          <w:szCs w:val="24"/>
        </w:rPr>
        <w:t>October,</w:t>
      </w:r>
      <w:proofErr w:type="gramEnd"/>
      <w:r w:rsidRPr="00DE0D67">
        <w:rPr>
          <w:rFonts w:ascii="Arial Narrow" w:eastAsia="Calibri" w:hAnsi="Arial Narrow"/>
          <w:color w:val="000000"/>
          <w:sz w:val="24"/>
          <w:szCs w:val="24"/>
        </w:rPr>
        <w:t xml:space="preserve"> 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w:t>
      </w:r>
      <w:proofErr w:type="gramStart"/>
      <w:r w:rsidRPr="00DE0D67">
        <w:rPr>
          <w:rFonts w:ascii="Arial Narrow" w:eastAsia="Calibri" w:hAnsi="Arial Narrow"/>
          <w:color w:val="000000"/>
          <w:sz w:val="24"/>
          <w:szCs w:val="24"/>
        </w:rPr>
        <w:t>November,</w:t>
      </w:r>
      <w:proofErr w:type="gramEnd"/>
      <w:r w:rsidRPr="00DE0D67">
        <w:rPr>
          <w:rFonts w:ascii="Arial Narrow" w:eastAsia="Calibri" w:hAnsi="Arial Narrow"/>
          <w:color w:val="000000"/>
          <w:sz w:val="24"/>
          <w:szCs w:val="24"/>
        </w:rPr>
        <w:t xml:space="preserve"> 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w:t>
      </w:r>
      <w:proofErr w:type="gramStart"/>
      <w:r w:rsidRPr="00DE0D67">
        <w:rPr>
          <w:rFonts w:ascii="Arial Narrow" w:eastAsia="Calibri" w:hAnsi="Arial Narrow"/>
          <w:color w:val="000000"/>
          <w:sz w:val="24"/>
          <w:szCs w:val="24"/>
        </w:rPr>
        <w:t>December,</w:t>
      </w:r>
      <w:proofErr w:type="gramEnd"/>
      <w:r w:rsidRPr="00DE0D67">
        <w:rPr>
          <w:rFonts w:ascii="Arial Narrow" w:eastAsia="Calibri" w:hAnsi="Arial Narrow"/>
          <w:color w:val="000000"/>
          <w:sz w:val="24"/>
          <w:szCs w:val="24"/>
        </w:rPr>
        <w:t xml:space="preserve"> 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w:t>
      </w:r>
      <w:proofErr w:type="gramStart"/>
      <w:r w:rsidRPr="00DE0D67">
        <w:rPr>
          <w:rFonts w:ascii="Arial Narrow" w:eastAsia="Calibri" w:hAnsi="Arial Narrow"/>
          <w:color w:val="000000"/>
          <w:sz w:val="24"/>
          <w:szCs w:val="24"/>
        </w:rPr>
        <w:t>January,</w:t>
      </w:r>
      <w:proofErr w:type="gramEnd"/>
      <w:r w:rsidRPr="00DE0D67">
        <w:rPr>
          <w:rFonts w:ascii="Arial Narrow" w:eastAsia="Calibri" w:hAnsi="Arial Narrow"/>
          <w:color w:val="000000"/>
          <w:sz w:val="24"/>
          <w:szCs w:val="24"/>
        </w:rPr>
        <w:t xml:space="preserve"> 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w:t>
      </w:r>
      <w:proofErr w:type="gramStart"/>
      <w:r w:rsidRPr="00DE0D67">
        <w:rPr>
          <w:rFonts w:ascii="Arial Narrow" w:eastAsia="Calibri" w:hAnsi="Arial Narrow"/>
          <w:color w:val="000000"/>
          <w:sz w:val="24"/>
          <w:szCs w:val="24"/>
        </w:rPr>
        <w:t>February,</w:t>
      </w:r>
      <w:proofErr w:type="gramEnd"/>
      <w:r w:rsidRPr="00DE0D67">
        <w:rPr>
          <w:rFonts w:ascii="Arial Narrow" w:eastAsia="Calibri" w:hAnsi="Arial Narrow"/>
          <w:color w:val="000000"/>
          <w:sz w:val="24"/>
          <w:szCs w:val="24"/>
        </w:rPr>
        <w:t xml:space="preserve"> 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March &amp; 1</w:t>
      </w:r>
      <w:r w:rsidRPr="00DE0D67">
        <w:rPr>
          <w:rFonts w:ascii="Arial Narrow" w:eastAsia="Calibri" w:hAnsi="Arial Narrow"/>
          <w:color w:val="000000"/>
          <w:sz w:val="24"/>
          <w:szCs w:val="24"/>
          <w:vertAlign w:val="superscript"/>
        </w:rPr>
        <w:t>st</w:t>
      </w:r>
      <w:r w:rsidRPr="00DE0D67">
        <w:rPr>
          <w:rFonts w:ascii="Arial Narrow" w:eastAsia="Calibri" w:hAnsi="Arial Narrow"/>
          <w:color w:val="000000"/>
          <w:sz w:val="24"/>
          <w:szCs w:val="24"/>
        </w:rPr>
        <w:t xml:space="preserve"> April</w:t>
      </w:r>
    </w:p>
    <w:p w14:paraId="6DA1CF9B" w14:textId="77777777" w:rsidR="00D60AEF" w:rsidRPr="00DE0D67" w:rsidRDefault="00D60AEF" w:rsidP="00D60AEF">
      <w:pPr>
        <w:overflowPunct/>
        <w:ind w:left="426"/>
        <w:jc w:val="both"/>
        <w:textAlignment w:val="auto"/>
        <w:rPr>
          <w:rFonts w:ascii="Arial Narrow" w:eastAsia="Calibri" w:hAnsi="Arial Narrow"/>
          <w:color w:val="000000"/>
          <w:sz w:val="24"/>
          <w:szCs w:val="24"/>
        </w:rPr>
      </w:pPr>
      <w:r w:rsidRPr="00DE0D67">
        <w:rPr>
          <w:rFonts w:ascii="Arial Narrow" w:eastAsia="Calibri" w:hAnsi="Arial Narrow"/>
          <w:color w:val="000000"/>
          <w:sz w:val="24"/>
          <w:szCs w:val="24"/>
        </w:rPr>
        <w:t xml:space="preserve">3. Escalation/ de-escalation shall be applicable as per increase/ decrease in RSP (Retail Selling Price at IOCL outlets) of HSD (of Supply location- New Delhi and will be considered as published on IOCL website, </w:t>
      </w:r>
      <w:hyperlink r:id="rId7" w:history="1">
        <w:r w:rsidRPr="00DE0D67">
          <w:rPr>
            <w:rStyle w:val="Hyperlink"/>
            <w:rFonts w:ascii="Arial Narrow" w:eastAsia="Calibri" w:hAnsi="Arial Narrow"/>
            <w:sz w:val="24"/>
            <w:szCs w:val="24"/>
          </w:rPr>
          <w:t>https://www.iocl.com/Products/HighspeedDiesel.aspx</w:t>
        </w:r>
      </w:hyperlink>
      <w:r w:rsidRPr="00DE0D67">
        <w:rPr>
          <w:rFonts w:ascii="Arial Narrow" w:eastAsia="Calibri" w:hAnsi="Arial Narrow"/>
          <w:color w:val="000000"/>
          <w:sz w:val="24"/>
          <w:szCs w:val="24"/>
        </w:rPr>
        <w:t xml:space="preserve"> for location New Delhi), which will be the average of RSPs of HSD during immediate month, and the new transportation rates arrived at on the above dates shall be applicable for a period of subsequent month. </w:t>
      </w:r>
    </w:p>
    <w:p w14:paraId="73A66484" w14:textId="77777777" w:rsidR="00D60AEF" w:rsidRPr="00DE0D67" w:rsidRDefault="00D60AEF" w:rsidP="00D60AEF">
      <w:pPr>
        <w:overflowPunct/>
        <w:ind w:left="426"/>
        <w:jc w:val="both"/>
        <w:textAlignment w:val="auto"/>
        <w:rPr>
          <w:rFonts w:ascii="Arial Narrow" w:eastAsia="Calibri" w:hAnsi="Arial Narrow"/>
          <w:color w:val="000000"/>
          <w:sz w:val="24"/>
          <w:szCs w:val="24"/>
        </w:rPr>
      </w:pPr>
    </w:p>
    <w:p w14:paraId="516B1BDB" w14:textId="77777777" w:rsidR="00D60AEF" w:rsidRPr="00DE0D67" w:rsidRDefault="00D60AEF" w:rsidP="00D60AEF">
      <w:pPr>
        <w:numPr>
          <w:ilvl w:val="0"/>
          <w:numId w:val="37"/>
        </w:numPr>
        <w:overflowPunct/>
        <w:jc w:val="both"/>
        <w:textAlignment w:val="auto"/>
        <w:rPr>
          <w:rFonts w:ascii="Arial Narrow" w:hAnsi="Arial Narrow"/>
          <w:b/>
          <w:sz w:val="22"/>
          <w:u w:val="single"/>
        </w:rPr>
      </w:pPr>
      <w:r w:rsidRPr="00DE0D67">
        <w:rPr>
          <w:rFonts w:ascii="Arial Narrow" w:hAnsi="Arial Narrow"/>
          <w:b/>
          <w:sz w:val="22"/>
          <w:u w:val="single"/>
        </w:rPr>
        <w:t>Formula for escalation/de-escalation in Railway Freight:</w:t>
      </w:r>
    </w:p>
    <w:p w14:paraId="15187CCC" w14:textId="77777777" w:rsidR="00D60AEF" w:rsidRPr="00DE0D67" w:rsidRDefault="00D60AEF" w:rsidP="00D60AEF">
      <w:pPr>
        <w:overflowPunct/>
        <w:ind w:left="426"/>
        <w:jc w:val="both"/>
        <w:textAlignment w:val="auto"/>
        <w:rPr>
          <w:rFonts w:ascii="Arial Narrow" w:hAnsi="Arial Narrow"/>
          <w:b/>
        </w:rPr>
      </w:pPr>
    </w:p>
    <w:p w14:paraId="67786896" w14:textId="77777777" w:rsidR="00D60AEF" w:rsidRPr="00DE0D67" w:rsidRDefault="00D60AEF" w:rsidP="00D60AEF">
      <w:pPr>
        <w:overflowPunct/>
        <w:ind w:left="426"/>
        <w:jc w:val="both"/>
        <w:textAlignment w:val="auto"/>
        <w:rPr>
          <w:rFonts w:ascii="Arial Narrow" w:eastAsia="Calibri" w:hAnsi="Arial Narrow"/>
          <w:color w:val="000000"/>
          <w:sz w:val="24"/>
          <w:szCs w:val="24"/>
        </w:rPr>
      </w:pPr>
      <w:r w:rsidRPr="00DE0D67">
        <w:rPr>
          <w:rFonts w:ascii="Arial Narrow" w:eastAsia="Calibri" w:hAnsi="Arial Narrow"/>
          <w:color w:val="000000"/>
          <w:sz w:val="24"/>
          <w:szCs w:val="24"/>
        </w:rPr>
        <w:t>Any escalation/de-escalation due to change in Railway Freight as published by Indian Railway/CONCOR/Private Operator from time to time shall be considered for change. Below given formula shall be applied for revision in freight rate/MT.</w:t>
      </w:r>
    </w:p>
    <w:p w14:paraId="11513177" w14:textId="77777777" w:rsidR="00D60AEF" w:rsidRPr="00DE0D67" w:rsidRDefault="00D60AEF" w:rsidP="00D60AEF">
      <w:pPr>
        <w:overflowPunct/>
        <w:ind w:left="426"/>
        <w:jc w:val="both"/>
        <w:textAlignment w:val="auto"/>
        <w:rPr>
          <w:rFonts w:ascii="Arial Narrow" w:eastAsia="Calibri" w:hAnsi="Arial Narrow"/>
          <w:color w:val="000000"/>
          <w:sz w:val="24"/>
          <w:szCs w:val="24"/>
        </w:rPr>
      </w:pPr>
    </w:p>
    <w:p w14:paraId="72E35614" w14:textId="2BEBE2B5" w:rsidR="00D60AEF" w:rsidRPr="00DE0D67" w:rsidRDefault="00D60AEF" w:rsidP="00D60AEF">
      <w:pPr>
        <w:overflowPunct/>
        <w:ind w:left="426"/>
        <w:jc w:val="both"/>
        <w:textAlignment w:val="auto"/>
        <w:rPr>
          <w:rFonts w:ascii="Arial Narrow" w:eastAsia="Calibri" w:hAnsi="Arial Narrow"/>
          <w:color w:val="000000"/>
          <w:sz w:val="24"/>
          <w:szCs w:val="24"/>
        </w:rPr>
      </w:pPr>
      <w:r w:rsidRPr="00DE0D67">
        <w:rPr>
          <w:rFonts w:ascii="Arial Narrow" w:eastAsia="Calibri" w:hAnsi="Arial Narrow"/>
          <w:color w:val="000000"/>
          <w:sz w:val="24"/>
          <w:szCs w:val="24"/>
        </w:rPr>
        <w:t xml:space="preserve">Payload for ISRPL’s material </w:t>
      </w:r>
      <w:proofErr w:type="spellStart"/>
      <w:r w:rsidRPr="00DE0D67">
        <w:rPr>
          <w:rFonts w:ascii="Arial Narrow" w:eastAsia="Calibri" w:hAnsi="Arial Narrow"/>
          <w:color w:val="000000"/>
          <w:sz w:val="24"/>
          <w:szCs w:val="24"/>
        </w:rPr>
        <w:t>i.e</w:t>
      </w:r>
      <w:proofErr w:type="spellEnd"/>
      <w:r w:rsidRPr="00DE0D67">
        <w:rPr>
          <w:rFonts w:ascii="Arial Narrow" w:eastAsia="Calibri" w:hAnsi="Arial Narrow"/>
          <w:color w:val="000000"/>
          <w:sz w:val="24"/>
          <w:szCs w:val="24"/>
        </w:rPr>
        <w:t xml:space="preserve"> SBR packed in metal boxes in a TEU is 22.24 MT (16 Boxes x 1.39MT). Any change in Railway Freight shall be divided by 22.24MT and the </w:t>
      </w:r>
      <w:proofErr w:type="gramStart"/>
      <w:r w:rsidRPr="00DE0D67">
        <w:rPr>
          <w:rFonts w:ascii="Arial Narrow" w:eastAsia="Calibri" w:hAnsi="Arial Narrow"/>
          <w:color w:val="000000"/>
          <w:sz w:val="24"/>
          <w:szCs w:val="24"/>
        </w:rPr>
        <w:t>resulted</w:t>
      </w:r>
      <w:proofErr w:type="gramEnd"/>
      <w:r w:rsidRPr="00DE0D67">
        <w:rPr>
          <w:rFonts w:ascii="Arial Narrow" w:eastAsia="Calibri" w:hAnsi="Arial Narrow"/>
          <w:color w:val="000000"/>
          <w:sz w:val="24"/>
          <w:szCs w:val="24"/>
        </w:rPr>
        <w:t xml:space="preserve"> differential amount shall be added/deducted from the applicable destination-wise freight/MT. The rates shall be made revised from the applicable date of freight change as notified in the official gazette of Indian Railway/CONCOR or published by Private Train Operator. Transporter </w:t>
      </w:r>
      <w:proofErr w:type="gramStart"/>
      <w:r w:rsidRPr="00DE0D67">
        <w:rPr>
          <w:rFonts w:ascii="Arial Narrow" w:eastAsia="Calibri" w:hAnsi="Arial Narrow"/>
          <w:color w:val="000000"/>
          <w:sz w:val="24"/>
          <w:szCs w:val="24"/>
        </w:rPr>
        <w:t>has to</w:t>
      </w:r>
      <w:proofErr w:type="gramEnd"/>
      <w:r w:rsidRPr="00DE0D67">
        <w:rPr>
          <w:rFonts w:ascii="Arial Narrow" w:eastAsia="Calibri" w:hAnsi="Arial Narrow"/>
          <w:color w:val="000000"/>
          <w:sz w:val="24"/>
          <w:szCs w:val="24"/>
        </w:rPr>
        <w:t xml:space="preserve"> submit a copy of notification within 24hrs. of issuance by authorities.  The rates/gazette rates applicable as on date will be considered as base rates, bidder to submit the same along with the offer. </w:t>
      </w:r>
    </w:p>
    <w:p w14:paraId="166A31C8" w14:textId="77777777" w:rsidR="00D60AEF" w:rsidRPr="00DE0D67" w:rsidRDefault="00D60AEF" w:rsidP="00D60AEF">
      <w:pPr>
        <w:overflowPunct/>
        <w:ind w:left="426"/>
        <w:jc w:val="both"/>
        <w:textAlignment w:val="auto"/>
        <w:rPr>
          <w:rFonts w:ascii="Arial Narrow" w:eastAsia="Calibri" w:hAnsi="Arial Narrow"/>
          <w:color w:val="000000"/>
          <w:sz w:val="24"/>
          <w:szCs w:val="24"/>
        </w:rPr>
      </w:pPr>
    </w:p>
    <w:p w14:paraId="6042C105" w14:textId="101532CF" w:rsidR="00D60AEF" w:rsidRPr="00DE0D67" w:rsidRDefault="00D60AEF" w:rsidP="000079BE">
      <w:pPr>
        <w:numPr>
          <w:ilvl w:val="1"/>
          <w:numId w:val="27"/>
        </w:numPr>
        <w:ind w:left="709" w:hanging="709"/>
        <w:jc w:val="both"/>
        <w:rPr>
          <w:rFonts w:ascii="Arial Narrow" w:hAnsi="Arial Narrow"/>
          <w:sz w:val="24"/>
          <w:szCs w:val="24"/>
        </w:rPr>
      </w:pPr>
      <w:r w:rsidRPr="00DE0D67">
        <w:rPr>
          <w:rFonts w:ascii="Arial Narrow" w:hAnsi="Arial Narrow"/>
          <w:sz w:val="24"/>
          <w:szCs w:val="24"/>
        </w:rPr>
        <w:lastRenderedPageBreak/>
        <w:t xml:space="preserve"> If new destinations which are not specifically listed in the SOR added during the contract period, then freight for those destination shall be calculated as per following formula; If the distance between new destination and destination available in the existing freight list is more than 50 KM, the rate of the nearest destination in terms of / MT/ KM as per the existing freight list shall be applied as the base for calculating freight. The total calculated distance (in KM) from Panipat to new destination will be multiplied by the chosen rate / MT/ KM to get the new freight for the destination. </w:t>
      </w:r>
    </w:p>
    <w:p w14:paraId="0E763B09" w14:textId="77777777" w:rsidR="000079BE" w:rsidRPr="00DE0D67" w:rsidRDefault="000079BE" w:rsidP="000079BE">
      <w:pPr>
        <w:ind w:left="426"/>
        <w:jc w:val="both"/>
        <w:rPr>
          <w:rFonts w:ascii="Arial Narrow" w:hAnsi="Arial Narrow"/>
          <w:sz w:val="24"/>
          <w:szCs w:val="24"/>
        </w:rPr>
      </w:pPr>
    </w:p>
    <w:p w14:paraId="6C357E59" w14:textId="77777777" w:rsidR="00EE2258" w:rsidRPr="00DE0D67" w:rsidRDefault="00D60AEF" w:rsidP="00EE2258">
      <w:pPr>
        <w:numPr>
          <w:ilvl w:val="1"/>
          <w:numId w:val="27"/>
        </w:numPr>
        <w:ind w:left="709" w:hanging="709"/>
        <w:jc w:val="both"/>
        <w:rPr>
          <w:rFonts w:ascii="Arial Narrow" w:hAnsi="Arial Narrow"/>
          <w:sz w:val="24"/>
          <w:szCs w:val="24"/>
        </w:rPr>
      </w:pPr>
      <w:r w:rsidRPr="00DE0D67">
        <w:rPr>
          <w:rFonts w:ascii="Arial Narrow" w:hAnsi="Arial Narrow"/>
          <w:b/>
          <w:sz w:val="24"/>
          <w:szCs w:val="24"/>
        </w:rPr>
        <w:t xml:space="preserve"> </w:t>
      </w:r>
      <w:r w:rsidRPr="00DE0D67">
        <w:rPr>
          <w:rFonts w:ascii="Arial Narrow" w:hAnsi="Arial Narrow"/>
          <w:sz w:val="24"/>
          <w:szCs w:val="24"/>
        </w:rPr>
        <w:t xml:space="preserve">The </w:t>
      </w:r>
      <w:proofErr w:type="gramStart"/>
      <w:r w:rsidRPr="00DE0D67">
        <w:rPr>
          <w:rFonts w:ascii="Arial Narrow" w:hAnsi="Arial Narrow"/>
          <w:sz w:val="24"/>
          <w:szCs w:val="24"/>
        </w:rPr>
        <w:t>rate</w:t>
      </w:r>
      <w:proofErr w:type="gramEnd"/>
      <w:r w:rsidRPr="00DE0D67">
        <w:rPr>
          <w:rFonts w:ascii="Arial Narrow" w:hAnsi="Arial Narrow"/>
          <w:sz w:val="24"/>
          <w:szCs w:val="24"/>
        </w:rPr>
        <w:t xml:space="preserve"> </w:t>
      </w:r>
      <w:proofErr w:type="gramStart"/>
      <w:r w:rsidRPr="00DE0D67">
        <w:rPr>
          <w:rFonts w:ascii="Arial Narrow" w:hAnsi="Arial Narrow"/>
          <w:sz w:val="24"/>
          <w:szCs w:val="24"/>
        </w:rPr>
        <w:t>are</w:t>
      </w:r>
      <w:proofErr w:type="gramEnd"/>
      <w:r w:rsidRPr="00DE0D67">
        <w:rPr>
          <w:rFonts w:ascii="Arial Narrow" w:hAnsi="Arial Narrow"/>
          <w:sz w:val="24"/>
          <w:szCs w:val="24"/>
        </w:rPr>
        <w:t xml:space="preserve"> keeping in view that a single container might be loaded with consignments requiring delivery at two points within the range of 50KM from the first point of delivery. The indicative volume of </w:t>
      </w:r>
      <w:proofErr w:type="gramStart"/>
      <w:r w:rsidRPr="00DE0D67">
        <w:rPr>
          <w:rFonts w:ascii="Arial Narrow" w:hAnsi="Arial Narrow"/>
          <w:sz w:val="24"/>
          <w:szCs w:val="24"/>
        </w:rPr>
        <w:t>two point</w:t>
      </w:r>
      <w:proofErr w:type="gramEnd"/>
      <w:r w:rsidRPr="00DE0D67">
        <w:rPr>
          <w:rFonts w:ascii="Arial Narrow" w:hAnsi="Arial Narrow"/>
          <w:sz w:val="24"/>
          <w:szCs w:val="24"/>
        </w:rPr>
        <w:t xml:space="preserve"> delivery may be to the extent of up to 05% of the total allocation to carriers.</w:t>
      </w:r>
    </w:p>
    <w:p w14:paraId="5B3D183A" w14:textId="77777777" w:rsidR="00EE2258" w:rsidRPr="00DE0D67" w:rsidRDefault="00EE2258" w:rsidP="00EE2258">
      <w:pPr>
        <w:pStyle w:val="ListParagraph"/>
        <w:rPr>
          <w:rFonts w:ascii="Arial Narrow" w:eastAsia="Calibri" w:hAnsi="Arial Narrow"/>
          <w:color w:val="000000"/>
          <w:sz w:val="24"/>
          <w:szCs w:val="24"/>
        </w:rPr>
      </w:pPr>
    </w:p>
    <w:p w14:paraId="351AC9FB" w14:textId="10496F0A" w:rsidR="00137401" w:rsidRPr="00DE0D67" w:rsidRDefault="00137401" w:rsidP="00EE2258">
      <w:pPr>
        <w:numPr>
          <w:ilvl w:val="1"/>
          <w:numId w:val="27"/>
        </w:numPr>
        <w:ind w:left="709" w:hanging="709"/>
        <w:jc w:val="both"/>
        <w:rPr>
          <w:rFonts w:ascii="Arial Narrow" w:hAnsi="Arial Narrow"/>
          <w:sz w:val="24"/>
          <w:szCs w:val="24"/>
        </w:rPr>
      </w:pPr>
      <w:r w:rsidRPr="00DE0D67">
        <w:rPr>
          <w:rFonts w:ascii="Arial Narrow" w:eastAsia="Calibri" w:hAnsi="Arial Narrow"/>
          <w:color w:val="000000"/>
          <w:sz w:val="24"/>
          <w:szCs w:val="24"/>
        </w:rPr>
        <w:t>On ISRPL’s reasonable requirement, the CARRIER may be instructed to transport material from the consignee end back to the plant at Panipat. Such return movement shall be billed at the applicable forward freight rate from Panipat to the destination of return, as per the prevailing rates for such route. All other terms and conditions of this agreement shall remain applicable and unchanged for such return movements.</w:t>
      </w:r>
    </w:p>
    <w:p w14:paraId="294F9570" w14:textId="77777777" w:rsidR="00137401" w:rsidRPr="00DE0D67" w:rsidRDefault="00137401" w:rsidP="00137401">
      <w:pPr>
        <w:ind w:left="709"/>
        <w:jc w:val="both"/>
        <w:rPr>
          <w:rFonts w:ascii="Arial Narrow" w:hAnsi="Arial Narrow"/>
          <w:sz w:val="24"/>
          <w:szCs w:val="24"/>
        </w:rPr>
      </w:pPr>
    </w:p>
    <w:p w14:paraId="5014EF4F" w14:textId="77777777" w:rsidR="00D60AEF" w:rsidRPr="00DE0D67" w:rsidRDefault="00D60AEF" w:rsidP="00D60AEF">
      <w:pPr>
        <w:jc w:val="both"/>
        <w:rPr>
          <w:rFonts w:ascii="Arial Narrow" w:hAnsi="Arial Narrow"/>
          <w:sz w:val="24"/>
          <w:szCs w:val="24"/>
        </w:rPr>
      </w:pPr>
      <w:r w:rsidRPr="00DE0D67">
        <w:rPr>
          <w:rFonts w:ascii="Arial Narrow" w:hAnsi="Arial Narrow"/>
          <w:b/>
          <w:sz w:val="24"/>
          <w:szCs w:val="24"/>
        </w:rPr>
        <w:tab/>
      </w:r>
      <w:r w:rsidRPr="00DE0D67">
        <w:rPr>
          <w:rFonts w:ascii="Arial Narrow" w:hAnsi="Arial Narrow"/>
          <w:sz w:val="24"/>
          <w:szCs w:val="24"/>
        </w:rPr>
        <w:t xml:space="preserve"> </w:t>
      </w:r>
    </w:p>
    <w:p w14:paraId="4E2D876F"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SUBMISSION OF BILLS AND PAYMENT</w:t>
      </w:r>
    </w:p>
    <w:p w14:paraId="43B19014" w14:textId="77777777" w:rsidR="00D60AEF" w:rsidRPr="00DE0D67" w:rsidRDefault="00D60AEF" w:rsidP="00D60AEF">
      <w:pPr>
        <w:ind w:left="567" w:hanging="567"/>
        <w:jc w:val="both"/>
        <w:rPr>
          <w:rFonts w:ascii="Arial Narrow" w:hAnsi="Arial Narrow"/>
          <w:sz w:val="24"/>
          <w:szCs w:val="24"/>
        </w:rPr>
      </w:pPr>
      <w:r w:rsidRPr="00DE0D67">
        <w:rPr>
          <w:rFonts w:ascii="Arial Narrow" w:hAnsi="Arial Narrow"/>
          <w:b/>
          <w:sz w:val="24"/>
          <w:szCs w:val="24"/>
        </w:rPr>
        <w:t>11.1.</w:t>
      </w:r>
      <w:r w:rsidRPr="00DE0D67">
        <w:rPr>
          <w:rFonts w:ascii="Arial Narrow" w:hAnsi="Arial Narrow"/>
          <w:sz w:val="24"/>
          <w:szCs w:val="24"/>
        </w:rPr>
        <w:tab/>
        <w:t xml:space="preserve">The CARRIER must submit the bills, as per schedule determined by ISRPL, supported by copies of duly acknowledged original billing copy of L/R’s and other dispatch documents stating the details of the condition of the delivered goods along with details of damages, shortages if any, and date of delivery, evidencing that the delivery of the consignment was in accordance with the terms and conditions of the Agreement.  These bills along with all the necessary supporting documents must be submitted by CARRIER to ISRPL within 40 days from the date </w:t>
      </w:r>
      <w:proofErr w:type="spellStart"/>
      <w:r w:rsidRPr="00DE0D67">
        <w:rPr>
          <w:rFonts w:ascii="Arial Narrow" w:hAnsi="Arial Narrow"/>
          <w:sz w:val="24"/>
          <w:szCs w:val="24"/>
        </w:rPr>
        <w:t>despatch</w:t>
      </w:r>
      <w:proofErr w:type="spellEnd"/>
      <w:r w:rsidRPr="00DE0D67">
        <w:rPr>
          <w:rFonts w:ascii="Arial Narrow" w:hAnsi="Arial Narrow"/>
          <w:sz w:val="24"/>
          <w:szCs w:val="24"/>
        </w:rPr>
        <w:t xml:space="preserve"> from ISRPL factory </w:t>
      </w:r>
      <w:proofErr w:type="gramStart"/>
      <w:r w:rsidRPr="00DE0D67">
        <w:rPr>
          <w:rFonts w:ascii="Arial Narrow" w:hAnsi="Arial Narrow"/>
          <w:sz w:val="24"/>
          <w:szCs w:val="24"/>
        </w:rPr>
        <w:t>premise</w:t>
      </w:r>
      <w:proofErr w:type="gramEnd"/>
      <w:r w:rsidRPr="00DE0D67">
        <w:rPr>
          <w:rFonts w:ascii="Arial Narrow" w:hAnsi="Arial Narrow"/>
          <w:sz w:val="24"/>
          <w:szCs w:val="24"/>
        </w:rPr>
        <w:t>. If the bill submission is delayed then ISRPL is liable for payment of interest on the GST Liability under Reverse Charge Mechanism, hence, ISRPL will debit the CARRIER to the tune of actual Interest paid.</w:t>
      </w:r>
    </w:p>
    <w:p w14:paraId="0DF1388B" w14:textId="77777777" w:rsidR="00D60AEF" w:rsidRPr="00DE0D67" w:rsidRDefault="00D60AEF" w:rsidP="00D60AEF">
      <w:pPr>
        <w:ind w:left="567" w:hanging="567"/>
        <w:jc w:val="both"/>
        <w:rPr>
          <w:rFonts w:ascii="Arial Narrow" w:hAnsi="Arial Narrow"/>
          <w:sz w:val="24"/>
          <w:szCs w:val="24"/>
        </w:rPr>
      </w:pPr>
      <w:r w:rsidRPr="00DE0D67">
        <w:rPr>
          <w:rFonts w:ascii="Arial Narrow" w:hAnsi="Arial Narrow"/>
          <w:b/>
          <w:sz w:val="24"/>
          <w:szCs w:val="24"/>
        </w:rPr>
        <w:t>11.2.</w:t>
      </w:r>
      <w:r w:rsidRPr="00DE0D67">
        <w:rPr>
          <w:rFonts w:ascii="Arial Narrow" w:hAnsi="Arial Narrow"/>
          <w:sz w:val="24"/>
          <w:szCs w:val="24"/>
        </w:rPr>
        <w:tab/>
        <w:t xml:space="preserve">The payments will be released only after verification of all the </w:t>
      </w:r>
      <w:proofErr w:type="gramStart"/>
      <w:r w:rsidRPr="00DE0D67">
        <w:rPr>
          <w:rFonts w:ascii="Arial Narrow" w:hAnsi="Arial Narrow"/>
          <w:sz w:val="24"/>
          <w:szCs w:val="24"/>
        </w:rPr>
        <w:t>concerned documents</w:t>
      </w:r>
      <w:proofErr w:type="gramEnd"/>
      <w:r w:rsidRPr="00DE0D67">
        <w:rPr>
          <w:rFonts w:ascii="Arial Narrow" w:hAnsi="Arial Narrow"/>
          <w:sz w:val="24"/>
          <w:szCs w:val="24"/>
        </w:rPr>
        <w:t>, which are to be made available to ISRPL, to its full satisfaction.</w:t>
      </w:r>
    </w:p>
    <w:p w14:paraId="7A12E7D6" w14:textId="77777777" w:rsidR="00D60AEF" w:rsidRPr="00DE0D67" w:rsidRDefault="00D60AEF" w:rsidP="00D60AEF">
      <w:pPr>
        <w:ind w:left="567" w:hanging="567"/>
        <w:jc w:val="both"/>
        <w:rPr>
          <w:rFonts w:ascii="Arial Narrow" w:hAnsi="Arial Narrow"/>
          <w:sz w:val="24"/>
          <w:szCs w:val="24"/>
        </w:rPr>
      </w:pPr>
      <w:r w:rsidRPr="00DE0D67">
        <w:rPr>
          <w:rFonts w:ascii="Arial Narrow" w:hAnsi="Arial Narrow"/>
          <w:b/>
          <w:sz w:val="24"/>
          <w:szCs w:val="24"/>
        </w:rPr>
        <w:t>11.3.</w:t>
      </w:r>
      <w:r w:rsidRPr="00DE0D67">
        <w:rPr>
          <w:rFonts w:ascii="Arial Narrow" w:hAnsi="Arial Narrow"/>
          <w:sz w:val="24"/>
          <w:szCs w:val="24"/>
        </w:rPr>
        <w:tab/>
      </w:r>
      <w:r w:rsidRPr="00DE0D67">
        <w:rPr>
          <w:rFonts w:ascii="Arial Narrow" w:hAnsi="Arial Narrow"/>
          <w:bCs/>
          <w:sz w:val="24"/>
          <w:szCs w:val="24"/>
        </w:rPr>
        <w:t>Payment of CARRIER bills will be made by ISRPL at Panipat, by Online Fund Transfer (RTGS / NEFT) / Account Payee cheques, within 30 days from the date of receipt of complete and clear bills along-with necessary, prescribed supporting documents</w:t>
      </w:r>
      <w:r w:rsidRPr="00DE0D67">
        <w:rPr>
          <w:rFonts w:ascii="Arial Narrow" w:hAnsi="Arial Narrow"/>
          <w:b/>
          <w:bCs/>
          <w:sz w:val="24"/>
          <w:szCs w:val="24"/>
        </w:rPr>
        <w:t>.</w:t>
      </w:r>
      <w:r w:rsidRPr="00DE0D67">
        <w:rPr>
          <w:rFonts w:ascii="Arial Narrow" w:hAnsi="Arial Narrow"/>
          <w:sz w:val="24"/>
          <w:szCs w:val="24"/>
        </w:rPr>
        <w:t xml:space="preserve"> </w:t>
      </w:r>
    </w:p>
    <w:p w14:paraId="4254F78D" w14:textId="77777777" w:rsidR="00D60AEF" w:rsidRPr="00DE0D67" w:rsidRDefault="00D60AEF" w:rsidP="00D60AEF">
      <w:pPr>
        <w:ind w:left="567" w:hanging="567"/>
        <w:jc w:val="both"/>
        <w:rPr>
          <w:rFonts w:ascii="Arial Narrow" w:hAnsi="Arial Narrow"/>
          <w:sz w:val="24"/>
          <w:szCs w:val="24"/>
        </w:rPr>
      </w:pPr>
      <w:r w:rsidRPr="00DE0D67">
        <w:rPr>
          <w:rFonts w:ascii="Arial Narrow" w:hAnsi="Arial Narrow"/>
          <w:sz w:val="24"/>
          <w:szCs w:val="24"/>
        </w:rPr>
        <w:t xml:space="preserve"> </w:t>
      </w:r>
    </w:p>
    <w:p w14:paraId="50A9AAF9"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MODE OF TRANSPORT</w:t>
      </w:r>
    </w:p>
    <w:p w14:paraId="1810E8A1"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The CARRIER shall transport the goods by Road-</w:t>
      </w:r>
      <w:proofErr w:type="gramStart"/>
      <w:r w:rsidRPr="00DE0D67">
        <w:rPr>
          <w:rFonts w:ascii="Arial Narrow" w:hAnsi="Arial Narrow"/>
          <w:sz w:val="24"/>
          <w:szCs w:val="24"/>
        </w:rPr>
        <w:t>Rail-Road</w:t>
      </w:r>
      <w:proofErr w:type="gramEnd"/>
      <w:r w:rsidRPr="00DE0D67">
        <w:rPr>
          <w:rFonts w:ascii="Arial Narrow" w:hAnsi="Arial Narrow"/>
          <w:sz w:val="24"/>
          <w:szCs w:val="24"/>
        </w:rPr>
        <w:t xml:space="preserve">.  If it is found that the CARRIER has transported the goods by any mode other than by road as agreed therein, ISRPL shall be entitled to forthwith forfeit the Security Deposit and shall have the right to terminate the Agreement. Incase and as per requirement, ISRPL may give prior written </w:t>
      </w:r>
      <w:proofErr w:type="spellStart"/>
      <w:r w:rsidRPr="00DE0D67">
        <w:rPr>
          <w:rFonts w:ascii="Arial Narrow" w:hAnsi="Arial Narrow"/>
          <w:sz w:val="24"/>
          <w:szCs w:val="24"/>
        </w:rPr>
        <w:t>authorisation</w:t>
      </w:r>
      <w:proofErr w:type="spellEnd"/>
      <w:r w:rsidRPr="00DE0D67">
        <w:rPr>
          <w:rFonts w:ascii="Arial Narrow" w:hAnsi="Arial Narrow"/>
          <w:sz w:val="24"/>
          <w:szCs w:val="24"/>
        </w:rPr>
        <w:t xml:space="preserve"> to the CARRIER to use any other mode of transportation as it may deem fit at its own discretion. The rates for such transportation will be determined by ISRPL</w:t>
      </w:r>
    </w:p>
    <w:p w14:paraId="5BB9179E" w14:textId="77777777" w:rsidR="00D60AEF" w:rsidRPr="00DE0D67" w:rsidRDefault="00D60AEF" w:rsidP="00D60AEF">
      <w:pPr>
        <w:jc w:val="both"/>
        <w:rPr>
          <w:rFonts w:ascii="Arial Narrow" w:hAnsi="Arial Narrow"/>
          <w:b/>
          <w:sz w:val="24"/>
          <w:szCs w:val="24"/>
          <w:u w:val="single"/>
        </w:rPr>
      </w:pPr>
    </w:p>
    <w:p w14:paraId="66CBEBE7"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TRANSIT TIME</w:t>
      </w:r>
    </w:p>
    <w:p w14:paraId="2A95AF91" w14:textId="77777777" w:rsidR="00955FDC" w:rsidRPr="00DE0D67" w:rsidRDefault="00D60AEF" w:rsidP="00955FDC">
      <w:pPr>
        <w:numPr>
          <w:ilvl w:val="2"/>
          <w:numId w:val="26"/>
        </w:numPr>
        <w:jc w:val="both"/>
        <w:rPr>
          <w:rFonts w:ascii="Arial Narrow" w:hAnsi="Arial Narrow"/>
          <w:sz w:val="24"/>
          <w:szCs w:val="24"/>
        </w:rPr>
      </w:pPr>
      <w:r w:rsidRPr="00DE0D67">
        <w:rPr>
          <w:rFonts w:ascii="Arial Narrow" w:hAnsi="Arial Narrow"/>
          <w:sz w:val="24"/>
          <w:szCs w:val="24"/>
        </w:rPr>
        <w:t xml:space="preserve"> </w:t>
      </w:r>
      <w:r w:rsidR="00955FDC" w:rsidRPr="00DE0D67">
        <w:rPr>
          <w:rFonts w:ascii="Arial Narrow" w:hAnsi="Arial Narrow"/>
          <w:sz w:val="24"/>
          <w:szCs w:val="24"/>
        </w:rPr>
        <w:t>The CARRIER shall be responsible for ensuring the timely provision of vehicles for the performance of this Agreement. In the event of any failure, neglect or delay in providing the vehicles or if the vehicles are laid off or affected by breakdowns, prolonged stoppages in transit or other circumstances impeding their use by ISRPL, including but not limited to:</w:t>
      </w:r>
    </w:p>
    <w:p w14:paraId="4B7D2737" w14:textId="77777777" w:rsidR="00955FDC" w:rsidRPr="00DE0D67" w:rsidRDefault="00955FDC" w:rsidP="00955FDC">
      <w:pPr>
        <w:ind w:left="567"/>
        <w:jc w:val="both"/>
        <w:rPr>
          <w:rFonts w:ascii="Arial Narrow" w:hAnsi="Arial Narrow"/>
          <w:sz w:val="24"/>
          <w:szCs w:val="24"/>
        </w:rPr>
      </w:pPr>
      <w:r w:rsidRPr="00DE0D67">
        <w:rPr>
          <w:rFonts w:ascii="Arial Narrow" w:hAnsi="Arial Narrow"/>
          <w:sz w:val="24"/>
          <w:szCs w:val="24"/>
        </w:rPr>
        <w:t>a) Absence or unavailability of truck crew members,</w:t>
      </w:r>
    </w:p>
    <w:p w14:paraId="1B564525" w14:textId="77777777" w:rsidR="00955FDC" w:rsidRPr="00DE0D67" w:rsidRDefault="00955FDC" w:rsidP="00955FDC">
      <w:pPr>
        <w:ind w:left="567"/>
        <w:jc w:val="both"/>
        <w:rPr>
          <w:rFonts w:ascii="Arial Narrow" w:hAnsi="Arial Narrow"/>
          <w:sz w:val="24"/>
          <w:szCs w:val="24"/>
        </w:rPr>
      </w:pPr>
      <w:r w:rsidRPr="00DE0D67">
        <w:rPr>
          <w:rFonts w:ascii="Arial Narrow" w:hAnsi="Arial Narrow"/>
          <w:sz w:val="24"/>
          <w:szCs w:val="24"/>
        </w:rPr>
        <w:t>b) Disputes between the driver and the transporter</w:t>
      </w:r>
    </w:p>
    <w:p w14:paraId="57A75FF3" w14:textId="77777777" w:rsidR="00955FDC" w:rsidRPr="00DE0D67" w:rsidRDefault="00955FDC" w:rsidP="00955FDC">
      <w:pPr>
        <w:ind w:left="567"/>
        <w:jc w:val="both"/>
        <w:rPr>
          <w:rFonts w:ascii="Arial Narrow" w:hAnsi="Arial Narrow"/>
          <w:sz w:val="24"/>
          <w:szCs w:val="24"/>
        </w:rPr>
      </w:pPr>
      <w:r w:rsidRPr="00DE0D67">
        <w:rPr>
          <w:rFonts w:ascii="Arial Narrow" w:hAnsi="Arial Narrow"/>
          <w:sz w:val="24"/>
          <w:szCs w:val="24"/>
        </w:rPr>
        <w:t xml:space="preserve">c) Seizure or impoundment of the vehicles by authorities, </w:t>
      </w:r>
    </w:p>
    <w:p w14:paraId="4B18E05E" w14:textId="77777777" w:rsidR="00955FDC" w:rsidRPr="00DE0D67" w:rsidRDefault="00955FDC" w:rsidP="00955FDC">
      <w:pPr>
        <w:ind w:left="567"/>
        <w:jc w:val="both"/>
        <w:rPr>
          <w:rFonts w:ascii="Arial Narrow" w:hAnsi="Arial Narrow"/>
          <w:sz w:val="24"/>
          <w:szCs w:val="24"/>
        </w:rPr>
      </w:pPr>
      <w:r w:rsidRPr="00DE0D67">
        <w:rPr>
          <w:rFonts w:ascii="Arial Narrow" w:hAnsi="Arial Narrow"/>
          <w:sz w:val="24"/>
          <w:szCs w:val="24"/>
        </w:rPr>
        <w:t xml:space="preserve">The transporter shall immediately notify ISRPL of such issues or delays upon becoming aware of them. The transporter shall be responsible for any losses, </w:t>
      </w:r>
      <w:proofErr w:type="gramStart"/>
      <w:r w:rsidRPr="00DE0D67">
        <w:rPr>
          <w:rFonts w:ascii="Arial Narrow" w:hAnsi="Arial Narrow"/>
          <w:sz w:val="24"/>
          <w:szCs w:val="24"/>
        </w:rPr>
        <w:t>damages</w:t>
      </w:r>
      <w:proofErr w:type="gramEnd"/>
      <w:r w:rsidRPr="00DE0D67">
        <w:rPr>
          <w:rFonts w:ascii="Arial Narrow" w:hAnsi="Arial Narrow"/>
          <w:sz w:val="24"/>
          <w:szCs w:val="24"/>
        </w:rPr>
        <w:t xml:space="preserve">, penalties or costs incurred by ISRPL from its customers </w:t>
      </w:r>
      <w:proofErr w:type="gramStart"/>
      <w:r w:rsidRPr="00DE0D67">
        <w:rPr>
          <w:rFonts w:ascii="Arial Narrow" w:hAnsi="Arial Narrow"/>
          <w:sz w:val="24"/>
          <w:szCs w:val="24"/>
        </w:rPr>
        <w:t>as a result of</w:t>
      </w:r>
      <w:proofErr w:type="gramEnd"/>
      <w:r w:rsidRPr="00DE0D67">
        <w:rPr>
          <w:rFonts w:ascii="Arial Narrow" w:hAnsi="Arial Narrow"/>
          <w:sz w:val="24"/>
          <w:szCs w:val="24"/>
        </w:rPr>
        <w:t xml:space="preserve"> such delays, defaults or </w:t>
      </w:r>
      <w:proofErr w:type="gramStart"/>
      <w:r w:rsidRPr="00DE0D67">
        <w:rPr>
          <w:rFonts w:ascii="Arial Narrow" w:hAnsi="Arial Narrow"/>
          <w:sz w:val="24"/>
          <w:szCs w:val="24"/>
        </w:rPr>
        <w:t>failure</w:t>
      </w:r>
      <w:proofErr w:type="gramEnd"/>
      <w:r w:rsidRPr="00DE0D67">
        <w:rPr>
          <w:rFonts w:ascii="Arial Narrow" w:hAnsi="Arial Narrow"/>
          <w:sz w:val="24"/>
          <w:szCs w:val="24"/>
        </w:rPr>
        <w:t xml:space="preserve"> to notify promptly, including any penalties </w:t>
      </w:r>
      <w:r w:rsidRPr="00DE0D67">
        <w:rPr>
          <w:rFonts w:ascii="Arial Narrow" w:hAnsi="Arial Narrow"/>
          <w:sz w:val="24"/>
          <w:szCs w:val="24"/>
        </w:rPr>
        <w:lastRenderedPageBreak/>
        <w:t>imposed by customers or authorities. This shall be without prejudice to ISRPL’s right to seek compensation for damages, losses, expenses or other costs arising from such circumstances.</w:t>
      </w:r>
    </w:p>
    <w:p w14:paraId="2540CEFD" w14:textId="77777777" w:rsidR="00955FDC" w:rsidRPr="00DE0D67" w:rsidRDefault="00955FDC" w:rsidP="00955FDC">
      <w:pPr>
        <w:ind w:left="567"/>
        <w:jc w:val="both"/>
        <w:rPr>
          <w:rFonts w:ascii="Arial Narrow" w:hAnsi="Arial Narrow"/>
          <w:sz w:val="24"/>
          <w:szCs w:val="24"/>
        </w:rPr>
      </w:pPr>
    </w:p>
    <w:p w14:paraId="3825DF26" w14:textId="538447BD" w:rsidR="00D60AEF" w:rsidRPr="00DE0D67" w:rsidRDefault="00955FDC" w:rsidP="00D60AEF">
      <w:pPr>
        <w:ind w:left="567"/>
        <w:jc w:val="both"/>
        <w:rPr>
          <w:rFonts w:ascii="Arial Narrow" w:hAnsi="Arial Narrow"/>
          <w:sz w:val="24"/>
          <w:szCs w:val="24"/>
        </w:rPr>
      </w:pPr>
      <w:r w:rsidRPr="00DE0D67">
        <w:rPr>
          <w:rFonts w:ascii="Arial Narrow" w:hAnsi="Arial Narrow"/>
          <w:b/>
          <w:bCs/>
          <w:sz w:val="24"/>
          <w:szCs w:val="24"/>
        </w:rPr>
        <w:t>13.1.2</w:t>
      </w:r>
      <w:r w:rsidRPr="00DE0D67">
        <w:rPr>
          <w:rFonts w:ascii="Arial Narrow" w:hAnsi="Arial Narrow"/>
          <w:sz w:val="24"/>
          <w:szCs w:val="24"/>
        </w:rPr>
        <w:t xml:space="preserve"> </w:t>
      </w:r>
      <w:r w:rsidR="00D60AEF" w:rsidRPr="00DE0D67">
        <w:rPr>
          <w:rFonts w:ascii="Arial Narrow" w:hAnsi="Arial Narrow"/>
          <w:sz w:val="24"/>
          <w:szCs w:val="24"/>
        </w:rPr>
        <w:t xml:space="preserve">The maximum acceptable delivery period (transit time) is given in </w:t>
      </w:r>
      <w:proofErr w:type="gramStart"/>
      <w:r w:rsidR="00D60AEF" w:rsidRPr="00DE0D67">
        <w:rPr>
          <w:rFonts w:ascii="Arial Narrow" w:hAnsi="Arial Narrow"/>
          <w:sz w:val="24"/>
          <w:szCs w:val="24"/>
        </w:rPr>
        <w:t>the SOR</w:t>
      </w:r>
      <w:proofErr w:type="gramEnd"/>
      <w:r w:rsidR="00D60AEF" w:rsidRPr="00DE0D67">
        <w:rPr>
          <w:rFonts w:ascii="Arial Narrow" w:hAnsi="Arial Narrow"/>
          <w:sz w:val="24"/>
          <w:szCs w:val="24"/>
        </w:rPr>
        <w:t xml:space="preserve">. The delivery period (transit time) will be calculated from the next day of the date mentioned in the invoice to one day before the date of delivery as acknowledged by the consignee. The transporter is requested to strictly adhere to the timeline as mentioned in the contract so that delivery schedules at our customer end </w:t>
      </w:r>
      <w:proofErr w:type="gramStart"/>
      <w:r w:rsidR="00D60AEF" w:rsidRPr="00DE0D67">
        <w:rPr>
          <w:rFonts w:ascii="Arial Narrow" w:hAnsi="Arial Narrow"/>
          <w:sz w:val="24"/>
          <w:szCs w:val="24"/>
        </w:rPr>
        <w:t>is</w:t>
      </w:r>
      <w:proofErr w:type="gramEnd"/>
      <w:r w:rsidR="00D60AEF" w:rsidRPr="00DE0D67">
        <w:rPr>
          <w:rFonts w:ascii="Arial Narrow" w:hAnsi="Arial Narrow"/>
          <w:sz w:val="24"/>
          <w:szCs w:val="24"/>
        </w:rPr>
        <w:t xml:space="preserve"> not affected.</w:t>
      </w:r>
    </w:p>
    <w:p w14:paraId="1FEE93AB" w14:textId="77777777" w:rsidR="00D60AEF" w:rsidRPr="00DE0D67" w:rsidRDefault="00D60AEF" w:rsidP="00D60AEF">
      <w:pPr>
        <w:jc w:val="both"/>
        <w:rPr>
          <w:rFonts w:ascii="Arial Narrow" w:hAnsi="Arial Narrow"/>
          <w:sz w:val="24"/>
          <w:szCs w:val="24"/>
        </w:rPr>
      </w:pPr>
    </w:p>
    <w:p w14:paraId="1EA3B8F3"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 xml:space="preserve">TRANSHIPMENT  </w:t>
      </w:r>
    </w:p>
    <w:p w14:paraId="4CA95C7F" w14:textId="77777777" w:rsidR="00AA17E8" w:rsidRPr="00DE0D67" w:rsidRDefault="00AA17E8" w:rsidP="00F062AB">
      <w:pPr>
        <w:pStyle w:val="ListParagraph"/>
        <w:jc w:val="both"/>
        <w:rPr>
          <w:rFonts w:ascii="Arial Narrow" w:hAnsi="Arial Narrow"/>
          <w:sz w:val="24"/>
          <w:szCs w:val="24"/>
        </w:rPr>
      </w:pPr>
      <w:r w:rsidRPr="00DE0D67">
        <w:rPr>
          <w:rFonts w:ascii="Arial Narrow" w:hAnsi="Arial Narrow"/>
          <w:sz w:val="24"/>
          <w:szCs w:val="24"/>
        </w:rPr>
        <w:t xml:space="preserve">The total quantity of the Product as mentioned in the invoice must be delivered at one time and not in installments. Transshipment and / or part delivery of consignment during transit </w:t>
      </w:r>
      <w:proofErr w:type="spellStart"/>
      <w:r w:rsidRPr="00DE0D67">
        <w:rPr>
          <w:rFonts w:ascii="Arial Narrow" w:hAnsi="Arial Narrow"/>
          <w:sz w:val="24"/>
          <w:szCs w:val="24"/>
        </w:rPr>
        <w:t>en</w:t>
      </w:r>
      <w:proofErr w:type="spellEnd"/>
      <w:r w:rsidRPr="00DE0D67">
        <w:rPr>
          <w:rFonts w:ascii="Arial Narrow" w:hAnsi="Arial Narrow"/>
          <w:sz w:val="24"/>
          <w:szCs w:val="24"/>
        </w:rPr>
        <w:t xml:space="preserve"> route is strictly prohibited unless prior written permission from ISRPL is obtained.  In case of breach of this condition, it will be the liability of the CARRIER to pay to ISRPL for any loss/damage suffered in addition to a penalty of Rs. 10,000/- for every consignment transshipped and/or partly delivered.</w:t>
      </w:r>
      <w:r w:rsidRPr="00DE0D67">
        <w:rPr>
          <w:rFonts w:ascii="Arial Narrow" w:hAnsi="Arial Narrow"/>
          <w:sz w:val="24"/>
          <w:szCs w:val="24"/>
        </w:rPr>
        <w:br/>
        <w:t>In the event of a truck breakdown, the transshipment process must be initiated within 72 hours from either the time of reporting such breakdown or the actual occurrence of the breakdown, whichever is earlier. The CARRIER shall be accountable for ensuring timely notification and commencement of transshipment within this timeframe and any failure to do so will be considered a breach of the delivery timeline for which the CARRIER shall be held responsible for all resulting consequences, including any additional costs or damages incurred by ISRPL.</w:t>
      </w:r>
    </w:p>
    <w:p w14:paraId="003EEA6A" w14:textId="77777777" w:rsidR="00D60AEF" w:rsidRPr="00DE0D67" w:rsidRDefault="00D60AEF" w:rsidP="00D60AEF">
      <w:pPr>
        <w:jc w:val="both"/>
        <w:rPr>
          <w:rFonts w:ascii="Arial Narrow" w:hAnsi="Arial Narrow"/>
          <w:sz w:val="24"/>
          <w:szCs w:val="24"/>
        </w:rPr>
      </w:pPr>
      <w:r w:rsidRPr="00DE0D67">
        <w:rPr>
          <w:rFonts w:ascii="Arial Narrow" w:hAnsi="Arial Narrow"/>
          <w:sz w:val="24"/>
          <w:szCs w:val="24"/>
        </w:rPr>
        <w:tab/>
      </w:r>
    </w:p>
    <w:p w14:paraId="08B38422"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 xml:space="preserve">CLUBBING &amp; MIXING </w:t>
      </w:r>
    </w:p>
    <w:p w14:paraId="7A70B4E3" w14:textId="77777777" w:rsidR="00C30B3B" w:rsidRPr="00DE0D67" w:rsidRDefault="00462B7F" w:rsidP="00C30B3B">
      <w:pPr>
        <w:pStyle w:val="Title"/>
        <w:numPr>
          <w:ilvl w:val="0"/>
          <w:numId w:val="39"/>
        </w:numPr>
        <w:spacing w:after="0"/>
        <w:ind w:left="567"/>
        <w:contextualSpacing w:val="0"/>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 xml:space="preserve">ISRPL if required may propose to seal loaded open and closed body trucks with plastic/bottle seals on </w:t>
      </w:r>
      <w:proofErr w:type="gramStart"/>
      <w:r w:rsidRPr="00DE0D67">
        <w:rPr>
          <w:rFonts w:ascii="Arial Narrow" w:eastAsia="Times New Roman" w:hAnsi="Arial Narrow" w:cs="Times New Roman"/>
          <w:spacing w:val="0"/>
          <w:kern w:val="0"/>
          <w:sz w:val="24"/>
          <w:szCs w:val="24"/>
        </w:rPr>
        <w:t>case to case</w:t>
      </w:r>
      <w:proofErr w:type="gramEnd"/>
      <w:r w:rsidRPr="00DE0D67">
        <w:rPr>
          <w:rFonts w:ascii="Arial Narrow" w:eastAsia="Times New Roman" w:hAnsi="Arial Narrow" w:cs="Times New Roman"/>
          <w:spacing w:val="0"/>
          <w:kern w:val="0"/>
          <w:sz w:val="24"/>
          <w:szCs w:val="24"/>
        </w:rPr>
        <w:t xml:space="preserve"> basis. The seals will be put by ISRPL before releasing the loaded vehicle from dispatch plant and the seal numbers shall be mentioned on the Invoice/LR.  The carrier </w:t>
      </w:r>
      <w:proofErr w:type="gramStart"/>
      <w:r w:rsidRPr="00DE0D67">
        <w:rPr>
          <w:rFonts w:ascii="Arial Narrow" w:eastAsia="Times New Roman" w:hAnsi="Arial Narrow" w:cs="Times New Roman"/>
          <w:spacing w:val="0"/>
          <w:kern w:val="0"/>
          <w:sz w:val="24"/>
          <w:szCs w:val="24"/>
        </w:rPr>
        <w:t>has to</w:t>
      </w:r>
      <w:proofErr w:type="gramEnd"/>
      <w:r w:rsidRPr="00DE0D67">
        <w:rPr>
          <w:rFonts w:ascii="Arial Narrow" w:eastAsia="Times New Roman" w:hAnsi="Arial Narrow" w:cs="Times New Roman"/>
          <w:spacing w:val="0"/>
          <w:kern w:val="0"/>
          <w:sz w:val="24"/>
          <w:szCs w:val="24"/>
        </w:rPr>
        <w:t xml:space="preserve"> ensure that seals </w:t>
      </w:r>
      <w:proofErr w:type="gramStart"/>
      <w:r w:rsidRPr="00DE0D67">
        <w:rPr>
          <w:rFonts w:ascii="Arial Narrow" w:eastAsia="Times New Roman" w:hAnsi="Arial Narrow" w:cs="Times New Roman"/>
          <w:spacing w:val="0"/>
          <w:kern w:val="0"/>
          <w:sz w:val="24"/>
          <w:szCs w:val="24"/>
        </w:rPr>
        <w:t>remains</w:t>
      </w:r>
      <w:proofErr w:type="gramEnd"/>
      <w:r w:rsidRPr="00DE0D67">
        <w:rPr>
          <w:rFonts w:ascii="Arial Narrow" w:eastAsia="Times New Roman" w:hAnsi="Arial Narrow" w:cs="Times New Roman"/>
          <w:spacing w:val="0"/>
          <w:kern w:val="0"/>
          <w:sz w:val="24"/>
          <w:szCs w:val="24"/>
        </w:rPr>
        <w:t xml:space="preserve"> intact during the entire transportation and </w:t>
      </w:r>
      <w:proofErr w:type="spellStart"/>
      <w:r w:rsidRPr="00DE0D67">
        <w:rPr>
          <w:rFonts w:ascii="Arial Narrow" w:eastAsia="Times New Roman" w:hAnsi="Arial Narrow" w:cs="Times New Roman"/>
          <w:spacing w:val="0"/>
          <w:kern w:val="0"/>
          <w:sz w:val="24"/>
          <w:szCs w:val="24"/>
        </w:rPr>
        <w:t>upto</w:t>
      </w:r>
      <w:proofErr w:type="spellEnd"/>
      <w:r w:rsidRPr="00DE0D67">
        <w:rPr>
          <w:rFonts w:ascii="Arial Narrow" w:eastAsia="Times New Roman" w:hAnsi="Arial Narrow" w:cs="Times New Roman"/>
          <w:spacing w:val="0"/>
          <w:kern w:val="0"/>
          <w:sz w:val="24"/>
          <w:szCs w:val="24"/>
        </w:rPr>
        <w:t xml:space="preserve"> delivery at Customer’s place. Carrier shall make reasonable efforts to maintain the integrity &amp; security of the ISRPL goods during the transportation process. If seal found missing or broken at customer’s end, without any prior information to ISRPL (other than for maintenance, inspection, or any other legitimate reason) for its cause, then ISRPL reserves the right to penalize Rs.10,000/- per case to the defaulting carriers.  For repeat instance of same, the Carrier shall be </w:t>
      </w:r>
      <w:proofErr w:type="gramStart"/>
      <w:r w:rsidRPr="00DE0D67">
        <w:rPr>
          <w:rFonts w:ascii="Arial Narrow" w:eastAsia="Times New Roman" w:hAnsi="Arial Narrow" w:cs="Times New Roman"/>
          <w:spacing w:val="0"/>
          <w:kern w:val="0"/>
          <w:sz w:val="24"/>
          <w:szCs w:val="24"/>
        </w:rPr>
        <w:t>penalized @</w:t>
      </w:r>
      <w:proofErr w:type="gramEnd"/>
      <w:r w:rsidRPr="00DE0D67">
        <w:rPr>
          <w:rFonts w:ascii="Arial Narrow" w:eastAsia="Times New Roman" w:hAnsi="Arial Narrow" w:cs="Times New Roman"/>
          <w:spacing w:val="0"/>
          <w:kern w:val="0"/>
          <w:sz w:val="24"/>
          <w:szCs w:val="24"/>
        </w:rPr>
        <w:t>Rs.15000 per case. However, if the same truck and crews found repeating the same offence third time then the truck along with its crew shall be blacklisted for 6 months by ISRPL.</w:t>
      </w:r>
    </w:p>
    <w:p w14:paraId="0A1AF2E7" w14:textId="083528F3" w:rsidR="00462B7F" w:rsidRPr="00DE0D67" w:rsidRDefault="00462B7F" w:rsidP="00C30B3B">
      <w:pPr>
        <w:pStyle w:val="Title"/>
        <w:numPr>
          <w:ilvl w:val="0"/>
          <w:numId w:val="39"/>
        </w:numPr>
        <w:spacing w:after="0"/>
        <w:ind w:left="567"/>
        <w:contextualSpacing w:val="0"/>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Clubbing/ mixing of different consignments with ISRPL products or otherwise shall not be allowed. The CARRIER shall not load any material other than ISRPL’s product issued from its plant/ warehouse, as indicated in GC Note and Invoice. The company shall impose a lump sum penalty of Rs 5000/- per consignment over and above recovery of the value of the losses / damages to the entrusted products in whatsoever manner due to breach of conditions as mentioned above.</w:t>
      </w:r>
    </w:p>
    <w:p w14:paraId="69E0B27D" w14:textId="77777777" w:rsidR="00D60AEF" w:rsidRPr="00DE0D67" w:rsidRDefault="00D60AEF" w:rsidP="00D60AEF">
      <w:pPr>
        <w:pStyle w:val="Title"/>
        <w:ind w:left="567"/>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 xml:space="preserve">Clubbing/ mixing of different consignments with ISRPL products or otherwise shall not be allowed. The company shall impose a lump sum penalty of Rs 5000/- per consignment over and above recovery of the value of the losses / damages to the entrusted products in whatsoever manner due to breach of conditions as mentioned above. </w:t>
      </w:r>
    </w:p>
    <w:p w14:paraId="7D4898F1" w14:textId="77777777" w:rsidR="00D60AEF" w:rsidRPr="00DE0D67" w:rsidRDefault="00D60AEF" w:rsidP="00D60AEF">
      <w:pPr>
        <w:pStyle w:val="Title"/>
        <w:tabs>
          <w:tab w:val="left" w:pos="720"/>
        </w:tabs>
        <w:jc w:val="both"/>
        <w:rPr>
          <w:rFonts w:ascii="Arial Narrow" w:eastAsia="Times New Roman" w:hAnsi="Arial Narrow" w:cs="Times New Roman"/>
          <w:spacing w:val="0"/>
          <w:kern w:val="0"/>
          <w:sz w:val="24"/>
          <w:szCs w:val="24"/>
        </w:rPr>
      </w:pPr>
    </w:p>
    <w:p w14:paraId="6520608A" w14:textId="77777777" w:rsidR="00D60AEF" w:rsidRPr="00DE0D67" w:rsidRDefault="00D60AEF" w:rsidP="00D60AEF">
      <w:pPr>
        <w:numPr>
          <w:ilvl w:val="0"/>
          <w:numId w:val="26"/>
        </w:numPr>
        <w:ind w:left="567" w:hanging="567"/>
        <w:jc w:val="both"/>
        <w:rPr>
          <w:rFonts w:ascii="Arial Narrow" w:hAnsi="Arial Narrow"/>
          <w:b/>
          <w:bCs/>
          <w:sz w:val="24"/>
          <w:szCs w:val="24"/>
        </w:rPr>
      </w:pPr>
      <w:r w:rsidRPr="00DE0D67">
        <w:rPr>
          <w:rFonts w:ascii="Arial Narrow" w:hAnsi="Arial Narrow"/>
          <w:b/>
          <w:bCs/>
          <w:sz w:val="24"/>
          <w:szCs w:val="24"/>
        </w:rPr>
        <w:t>DETENTION</w:t>
      </w:r>
    </w:p>
    <w:p w14:paraId="26248C3D" w14:textId="6F9061B4" w:rsidR="00D60AEF" w:rsidRPr="00DE0D67" w:rsidRDefault="00D60AEF" w:rsidP="00D60AEF">
      <w:pPr>
        <w:pStyle w:val="Title"/>
        <w:tabs>
          <w:tab w:val="left" w:pos="720"/>
        </w:tabs>
        <w:ind w:left="567"/>
        <w:jc w:val="both"/>
        <w:rPr>
          <w:rFonts w:ascii="Arial Narrow" w:eastAsia="Times New Roman" w:hAnsi="Arial Narrow" w:cs="Times New Roman"/>
          <w:spacing w:val="0"/>
          <w:kern w:val="0"/>
          <w:sz w:val="24"/>
          <w:szCs w:val="24"/>
        </w:rPr>
      </w:pPr>
      <w:r w:rsidRPr="00DE0D67">
        <w:rPr>
          <w:rFonts w:ascii="Arial Narrow" w:eastAsia="Times New Roman" w:hAnsi="Arial Narrow" w:cs="Times New Roman"/>
          <w:spacing w:val="0"/>
          <w:kern w:val="0"/>
          <w:sz w:val="24"/>
          <w:szCs w:val="24"/>
        </w:rPr>
        <w:t xml:space="preserve">Detention charges may be considered for payment only if the empty vehicle as per the issued plan reports before 2 PM and ISRPL fails to assign the truck/container for loading on that day. Detention will be </w:t>
      </w:r>
      <w:proofErr w:type="gramStart"/>
      <w:r w:rsidRPr="00DE0D67">
        <w:rPr>
          <w:rFonts w:ascii="Arial Narrow" w:eastAsia="Times New Roman" w:hAnsi="Arial Narrow" w:cs="Times New Roman"/>
          <w:spacing w:val="0"/>
          <w:kern w:val="0"/>
          <w:sz w:val="24"/>
          <w:szCs w:val="24"/>
        </w:rPr>
        <w:t>calculated @</w:t>
      </w:r>
      <w:proofErr w:type="gramEnd"/>
      <w:r w:rsidRPr="00DE0D67">
        <w:rPr>
          <w:rFonts w:ascii="Arial Narrow" w:eastAsia="Times New Roman" w:hAnsi="Arial Narrow" w:cs="Times New Roman"/>
          <w:spacing w:val="0"/>
          <w:kern w:val="0"/>
          <w:sz w:val="24"/>
          <w:szCs w:val="24"/>
        </w:rPr>
        <w:t xml:space="preserve"> Rs </w:t>
      </w:r>
      <w:r w:rsidR="00571857" w:rsidRPr="00DE0D67">
        <w:rPr>
          <w:rFonts w:ascii="Arial Narrow" w:eastAsia="Times New Roman" w:hAnsi="Arial Narrow" w:cs="Times New Roman"/>
          <w:spacing w:val="0"/>
          <w:kern w:val="0"/>
          <w:sz w:val="24"/>
          <w:szCs w:val="24"/>
        </w:rPr>
        <w:t>1</w:t>
      </w:r>
      <w:r w:rsidRPr="00DE0D67">
        <w:rPr>
          <w:rFonts w:ascii="Arial Narrow" w:eastAsia="Times New Roman" w:hAnsi="Arial Narrow" w:cs="Times New Roman"/>
          <w:spacing w:val="0"/>
          <w:kern w:val="0"/>
          <w:sz w:val="24"/>
          <w:szCs w:val="24"/>
        </w:rPr>
        <w:t xml:space="preserve">000/- per truck per day. Detention during loading will be considered if the loading of a vehicle is not completed within 24 hours of entering inside the plant. For every completed 24hours of stay inside the plant, the detention charge of </w:t>
      </w:r>
      <w:r w:rsidR="00571857" w:rsidRPr="00DE0D67">
        <w:rPr>
          <w:rFonts w:ascii="Arial Narrow" w:eastAsia="Times New Roman" w:hAnsi="Arial Narrow" w:cs="Times New Roman"/>
          <w:spacing w:val="0"/>
          <w:kern w:val="0"/>
          <w:sz w:val="24"/>
          <w:szCs w:val="24"/>
        </w:rPr>
        <w:t>1</w:t>
      </w:r>
      <w:r w:rsidRPr="00DE0D67">
        <w:rPr>
          <w:rFonts w:ascii="Arial Narrow" w:eastAsia="Times New Roman" w:hAnsi="Arial Narrow" w:cs="Times New Roman"/>
          <w:spacing w:val="0"/>
          <w:kern w:val="0"/>
          <w:sz w:val="24"/>
          <w:szCs w:val="24"/>
        </w:rPr>
        <w:t xml:space="preserve">000/- per truck per day shall be paid to the carrier. </w:t>
      </w:r>
      <w:proofErr w:type="gramStart"/>
      <w:r w:rsidRPr="00DE0D67">
        <w:rPr>
          <w:rFonts w:ascii="Arial Narrow" w:eastAsia="Times New Roman" w:hAnsi="Arial Narrow" w:cs="Times New Roman"/>
          <w:spacing w:val="0"/>
          <w:kern w:val="0"/>
          <w:sz w:val="24"/>
          <w:szCs w:val="24"/>
        </w:rPr>
        <w:t>However</w:t>
      </w:r>
      <w:proofErr w:type="gramEnd"/>
      <w:r w:rsidRPr="00DE0D67">
        <w:rPr>
          <w:rFonts w:ascii="Arial Narrow" w:eastAsia="Times New Roman" w:hAnsi="Arial Narrow" w:cs="Times New Roman"/>
          <w:spacing w:val="0"/>
          <w:kern w:val="0"/>
          <w:sz w:val="24"/>
          <w:szCs w:val="24"/>
        </w:rPr>
        <w:t xml:space="preserve"> no detention will be considered if it is caused by mechanical failure of the truck or any other lapse by the Carrier. Carriers are advised to note that minimum 48 hrs. (Free Period) </w:t>
      </w:r>
      <w:proofErr w:type="gramStart"/>
      <w:r w:rsidRPr="00DE0D67">
        <w:rPr>
          <w:rFonts w:ascii="Arial Narrow" w:eastAsia="Times New Roman" w:hAnsi="Arial Narrow" w:cs="Times New Roman"/>
          <w:spacing w:val="0"/>
          <w:kern w:val="0"/>
          <w:sz w:val="24"/>
          <w:szCs w:val="24"/>
        </w:rPr>
        <w:t>is</w:t>
      </w:r>
      <w:proofErr w:type="gramEnd"/>
      <w:r w:rsidRPr="00DE0D67">
        <w:rPr>
          <w:rFonts w:ascii="Arial Narrow" w:eastAsia="Times New Roman" w:hAnsi="Arial Narrow" w:cs="Times New Roman"/>
          <w:spacing w:val="0"/>
          <w:kern w:val="0"/>
          <w:sz w:val="24"/>
          <w:szCs w:val="24"/>
        </w:rPr>
        <w:t xml:space="preserve"> required for unloading of a Container from the time of reporting (excluding Sundays &amp; Holidays) at Customers’ end. </w:t>
      </w:r>
    </w:p>
    <w:p w14:paraId="32C7B04A" w14:textId="77777777" w:rsidR="00F14855" w:rsidRPr="00DE0D67" w:rsidRDefault="00F14855" w:rsidP="00F14855"/>
    <w:p w14:paraId="193FECE5" w14:textId="77777777" w:rsidR="00F14855" w:rsidRPr="00DE0D67" w:rsidRDefault="00F14855" w:rsidP="00F14855"/>
    <w:p w14:paraId="6324CE89" w14:textId="77777777" w:rsidR="00D60AEF" w:rsidRPr="00DE0D67" w:rsidRDefault="00D60AEF" w:rsidP="00D60AEF">
      <w:pPr>
        <w:jc w:val="both"/>
        <w:rPr>
          <w:rFonts w:ascii="Arial Narrow" w:hAnsi="Arial Narrow"/>
          <w:sz w:val="24"/>
          <w:szCs w:val="24"/>
        </w:rPr>
      </w:pPr>
    </w:p>
    <w:p w14:paraId="16143776"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SHORTAGES</w:t>
      </w:r>
    </w:p>
    <w:p w14:paraId="4B2E1052" w14:textId="77777777" w:rsidR="00324B8C" w:rsidRPr="00DE0D67" w:rsidRDefault="00324B8C" w:rsidP="00F14855">
      <w:pPr>
        <w:pStyle w:val="ListParagraph"/>
        <w:ind w:left="567"/>
        <w:jc w:val="both"/>
        <w:rPr>
          <w:rFonts w:ascii="Arial Narrow" w:hAnsi="Arial Narrow"/>
          <w:sz w:val="24"/>
          <w:szCs w:val="24"/>
        </w:rPr>
      </w:pPr>
      <w:r w:rsidRPr="00DE0D67">
        <w:rPr>
          <w:rFonts w:ascii="Arial Narrow" w:hAnsi="Arial Narrow"/>
          <w:sz w:val="24"/>
          <w:szCs w:val="24"/>
        </w:rPr>
        <w:t xml:space="preserve">No shortages during transit will be allowed. The transporter </w:t>
      </w:r>
      <w:proofErr w:type="gramStart"/>
      <w:r w:rsidRPr="00DE0D67">
        <w:rPr>
          <w:rFonts w:ascii="Arial Narrow" w:hAnsi="Arial Narrow"/>
          <w:sz w:val="24"/>
          <w:szCs w:val="24"/>
        </w:rPr>
        <w:t>shall</w:t>
      </w:r>
      <w:proofErr w:type="gramEnd"/>
      <w:r w:rsidRPr="00DE0D67">
        <w:rPr>
          <w:rFonts w:ascii="Arial Narrow" w:hAnsi="Arial Narrow"/>
          <w:sz w:val="24"/>
          <w:szCs w:val="24"/>
        </w:rPr>
        <w:t xml:space="preserve"> ensure that the truck crew/transport representative supervises the loading process and confirms the accuracy of the quantity, number and packages loaded. Any shortages or discrepancies reported at the destination shall be borne by the transporter. Value of any shortages will be recovered by deduction from the CARRIER’s bills or adjusted from the security deposit kept by the CARRIER under this Agreement, at the sole discretion of ISRPL.</w:t>
      </w:r>
    </w:p>
    <w:p w14:paraId="2EFF913E" w14:textId="155D0DA8" w:rsidR="00D60AEF" w:rsidRPr="00DE0D67" w:rsidRDefault="00D60AEF" w:rsidP="00F062AB">
      <w:pPr>
        <w:ind w:left="567"/>
        <w:jc w:val="both"/>
        <w:rPr>
          <w:rFonts w:ascii="Arial Narrow" w:hAnsi="Arial Narrow"/>
          <w:sz w:val="24"/>
          <w:szCs w:val="24"/>
        </w:rPr>
      </w:pPr>
      <w:r w:rsidRPr="00DE0D67">
        <w:rPr>
          <w:rFonts w:ascii="Arial Narrow" w:hAnsi="Arial Narrow"/>
          <w:sz w:val="24"/>
          <w:szCs w:val="24"/>
        </w:rPr>
        <w:t>.</w:t>
      </w:r>
    </w:p>
    <w:p w14:paraId="1D73CA52" w14:textId="77777777" w:rsidR="00D60AEF" w:rsidRPr="00DE0D67" w:rsidRDefault="00D60AEF" w:rsidP="00D60AEF">
      <w:pPr>
        <w:jc w:val="both"/>
        <w:rPr>
          <w:rFonts w:ascii="Arial Narrow" w:hAnsi="Arial Narrow"/>
          <w:b/>
          <w:sz w:val="24"/>
          <w:szCs w:val="24"/>
          <w:u w:val="single"/>
        </w:rPr>
      </w:pPr>
    </w:p>
    <w:p w14:paraId="7EDDB62B" w14:textId="7D2701DF" w:rsidR="00D60AEF" w:rsidRPr="00DE0D67" w:rsidRDefault="00D60AEF" w:rsidP="00F062AB">
      <w:pPr>
        <w:numPr>
          <w:ilvl w:val="0"/>
          <w:numId w:val="26"/>
        </w:numPr>
        <w:ind w:left="567" w:hanging="567"/>
        <w:jc w:val="both"/>
        <w:rPr>
          <w:rFonts w:ascii="Arial Narrow" w:hAnsi="Arial Narrow"/>
          <w:b/>
          <w:sz w:val="24"/>
          <w:szCs w:val="24"/>
        </w:rPr>
      </w:pPr>
      <w:r w:rsidRPr="00DE0D67">
        <w:rPr>
          <w:rFonts w:ascii="Arial Narrow" w:hAnsi="Arial Narrow"/>
          <w:b/>
          <w:sz w:val="24"/>
          <w:szCs w:val="24"/>
        </w:rPr>
        <w:t>TRANSIT INSURANCE</w:t>
      </w:r>
    </w:p>
    <w:p w14:paraId="322BAB58" w14:textId="5059279C" w:rsidR="00B14A1C" w:rsidRPr="00DE0D67" w:rsidRDefault="00D60AEF" w:rsidP="00B14A1C">
      <w:pPr>
        <w:pStyle w:val="ListParagraph"/>
        <w:numPr>
          <w:ilvl w:val="1"/>
          <w:numId w:val="26"/>
        </w:numPr>
        <w:ind w:left="567" w:hanging="567"/>
        <w:jc w:val="both"/>
        <w:rPr>
          <w:rFonts w:ascii="Arial Narrow" w:hAnsi="Arial Narrow"/>
          <w:sz w:val="24"/>
          <w:szCs w:val="24"/>
        </w:rPr>
      </w:pPr>
      <w:r w:rsidRPr="00DE0D67">
        <w:rPr>
          <w:rFonts w:ascii="Arial Narrow" w:hAnsi="Arial Narrow"/>
          <w:sz w:val="24"/>
          <w:szCs w:val="24"/>
        </w:rPr>
        <w:t>ISRPL shall take a transit insurance cover as may be required giving full cover against all risks during the transportation Agreement, except for damage caused due to Willful misconduct, Ordinary leakage, loss, Default of Truck owners, Loss damage or expense arising from the use of any weapon of war. In the event of loss/damage/pilferage of goods due to these, Service Provider shall be liable to make good the losses/damages. However, if the Insurance agency rejects the claim due to any reason whatsoever; the claim amount will be debited to Carrier.</w:t>
      </w:r>
    </w:p>
    <w:p w14:paraId="4708F850" w14:textId="77777777" w:rsidR="00B14A1C" w:rsidRPr="00DE0D67" w:rsidRDefault="00D60AEF" w:rsidP="00D60AEF">
      <w:pPr>
        <w:pStyle w:val="ListParagraph"/>
        <w:numPr>
          <w:ilvl w:val="1"/>
          <w:numId w:val="26"/>
        </w:numPr>
        <w:ind w:left="567"/>
        <w:jc w:val="both"/>
        <w:rPr>
          <w:rFonts w:ascii="Arial Narrow" w:hAnsi="Arial Narrow"/>
          <w:sz w:val="24"/>
          <w:szCs w:val="24"/>
        </w:rPr>
      </w:pPr>
      <w:r w:rsidRPr="00DE0D67">
        <w:rPr>
          <w:rFonts w:ascii="Arial Narrow" w:hAnsi="Arial Narrow"/>
          <w:sz w:val="24"/>
          <w:szCs w:val="24"/>
        </w:rPr>
        <w:t xml:space="preserve">The CARRIER shall take a comprehensive insurance policy from an established Insurance Company for </w:t>
      </w:r>
      <w:r w:rsidR="00BF05E8" w:rsidRPr="00DE0D67">
        <w:rPr>
          <w:rFonts w:ascii="Arial Narrow" w:hAnsi="Arial Narrow"/>
          <w:sz w:val="24"/>
          <w:szCs w:val="24"/>
        </w:rPr>
        <w:t xml:space="preserve">               </w:t>
      </w:r>
      <w:r w:rsidRPr="00DE0D67">
        <w:rPr>
          <w:rFonts w:ascii="Arial Narrow" w:hAnsi="Arial Narrow"/>
          <w:sz w:val="24"/>
          <w:szCs w:val="24"/>
        </w:rPr>
        <w:t xml:space="preserve">each vehicle and the crew and </w:t>
      </w:r>
      <w:proofErr w:type="gramStart"/>
      <w:r w:rsidRPr="00DE0D67">
        <w:rPr>
          <w:rFonts w:ascii="Arial Narrow" w:hAnsi="Arial Narrow"/>
          <w:sz w:val="24"/>
          <w:szCs w:val="24"/>
        </w:rPr>
        <w:t>keep such policy in force at all times</w:t>
      </w:r>
      <w:proofErr w:type="gramEnd"/>
      <w:r w:rsidRPr="00DE0D67">
        <w:rPr>
          <w:rFonts w:ascii="Arial Narrow" w:hAnsi="Arial Narrow"/>
          <w:sz w:val="24"/>
          <w:szCs w:val="24"/>
        </w:rPr>
        <w:t xml:space="preserve"> to cover all risks of whatever nature inclusive of accident/death of crew or any damage caused by the vehicles to ISRPL’s/ ISRPL’s customers / ISRPL’s </w:t>
      </w:r>
      <w:proofErr w:type="gramStart"/>
      <w:r w:rsidRPr="00DE0D67">
        <w:rPr>
          <w:rFonts w:ascii="Arial Narrow" w:hAnsi="Arial Narrow"/>
          <w:sz w:val="24"/>
          <w:szCs w:val="24"/>
        </w:rPr>
        <w:t>associates</w:t>
      </w:r>
      <w:proofErr w:type="gramEnd"/>
      <w:r w:rsidRPr="00DE0D67">
        <w:rPr>
          <w:rFonts w:ascii="Arial Narrow" w:hAnsi="Arial Narrow"/>
          <w:sz w:val="24"/>
          <w:szCs w:val="24"/>
        </w:rPr>
        <w:t xml:space="preserve"> property.  The CARRIER will produce for the perusal of ISRPL the original Insurance Policy and proof of payment of all Insurance Premium and charges in respect thereof as and when demanded by ISRPL.</w:t>
      </w:r>
    </w:p>
    <w:p w14:paraId="7247CCA8" w14:textId="7774630E" w:rsidR="00D60AEF" w:rsidRPr="00DE0D67" w:rsidRDefault="00BF05E8" w:rsidP="00D60AEF">
      <w:pPr>
        <w:pStyle w:val="ListParagraph"/>
        <w:numPr>
          <w:ilvl w:val="1"/>
          <w:numId w:val="26"/>
        </w:numPr>
        <w:ind w:left="567"/>
        <w:jc w:val="both"/>
        <w:rPr>
          <w:rFonts w:ascii="Arial Narrow" w:hAnsi="Arial Narrow"/>
          <w:sz w:val="24"/>
          <w:szCs w:val="24"/>
        </w:rPr>
      </w:pPr>
      <w:r w:rsidRPr="00DE0D67">
        <w:rPr>
          <w:rFonts w:ascii="Arial Narrow" w:hAnsi="Arial Narrow"/>
          <w:bCs/>
          <w:sz w:val="24"/>
          <w:szCs w:val="24"/>
        </w:rPr>
        <w:t xml:space="preserve">In case of any loss due to / damage / contamination / tampering / pilferage / water seepage of the bags during loading / unloading/ transportation </w:t>
      </w:r>
      <w:proofErr w:type="spellStart"/>
      <w:proofErr w:type="gramStart"/>
      <w:r w:rsidRPr="00DE0D67">
        <w:rPr>
          <w:rFonts w:ascii="Arial Narrow" w:hAnsi="Arial Narrow"/>
          <w:bCs/>
          <w:sz w:val="24"/>
          <w:szCs w:val="24"/>
        </w:rPr>
        <w:t>upto</w:t>
      </w:r>
      <w:proofErr w:type="spellEnd"/>
      <w:proofErr w:type="gramEnd"/>
      <w:r w:rsidRPr="00DE0D67">
        <w:rPr>
          <w:rFonts w:ascii="Arial Narrow" w:hAnsi="Arial Narrow"/>
          <w:bCs/>
          <w:sz w:val="24"/>
          <w:szCs w:val="24"/>
        </w:rPr>
        <w:t xml:space="preserve"> </w:t>
      </w:r>
      <w:r w:rsidRPr="00DE0D67">
        <w:rPr>
          <w:rFonts w:ascii="Arial Narrow" w:hAnsi="Arial Narrow"/>
          <w:b/>
          <w:sz w:val="24"/>
          <w:szCs w:val="24"/>
        </w:rPr>
        <w:t>0.5 %</w:t>
      </w:r>
      <w:r w:rsidRPr="00DE0D67">
        <w:rPr>
          <w:rFonts w:ascii="Arial Narrow" w:hAnsi="Arial Narrow"/>
          <w:bCs/>
          <w:sz w:val="24"/>
          <w:szCs w:val="24"/>
        </w:rPr>
        <w:t xml:space="preserve"> of Invoice Value per consignment will be recovered from the CARRIERS bills based on claim by the Consignee. In </w:t>
      </w:r>
      <w:proofErr w:type="gramStart"/>
      <w:r w:rsidRPr="00DE0D67">
        <w:rPr>
          <w:rFonts w:ascii="Arial Narrow" w:hAnsi="Arial Narrow"/>
          <w:bCs/>
          <w:sz w:val="24"/>
          <w:szCs w:val="24"/>
        </w:rPr>
        <w:t>cases,</w:t>
      </w:r>
      <w:proofErr w:type="gramEnd"/>
      <w:r w:rsidRPr="00DE0D67">
        <w:rPr>
          <w:rFonts w:ascii="Arial Narrow" w:hAnsi="Arial Narrow"/>
          <w:bCs/>
          <w:sz w:val="24"/>
          <w:szCs w:val="24"/>
        </w:rPr>
        <w:t xml:space="preserve"> where the losses on account of such damages </w:t>
      </w:r>
      <w:proofErr w:type="gramStart"/>
      <w:r w:rsidRPr="00DE0D67">
        <w:rPr>
          <w:rFonts w:ascii="Arial Narrow" w:hAnsi="Arial Narrow"/>
          <w:bCs/>
          <w:sz w:val="24"/>
          <w:szCs w:val="24"/>
        </w:rPr>
        <w:t>is</w:t>
      </w:r>
      <w:proofErr w:type="gramEnd"/>
      <w:r w:rsidRPr="00DE0D67">
        <w:rPr>
          <w:rFonts w:ascii="Arial Narrow" w:hAnsi="Arial Narrow"/>
          <w:bCs/>
          <w:sz w:val="24"/>
          <w:szCs w:val="24"/>
        </w:rPr>
        <w:t xml:space="preserve"> </w:t>
      </w:r>
      <w:proofErr w:type="gramStart"/>
      <w:r w:rsidRPr="00DE0D67">
        <w:rPr>
          <w:rFonts w:ascii="Arial Narrow" w:hAnsi="Arial Narrow"/>
          <w:bCs/>
          <w:sz w:val="24"/>
          <w:szCs w:val="24"/>
        </w:rPr>
        <w:t>in excess of</w:t>
      </w:r>
      <w:proofErr w:type="gramEnd"/>
      <w:r w:rsidRPr="00DE0D67">
        <w:rPr>
          <w:rFonts w:ascii="Arial Narrow" w:hAnsi="Arial Narrow"/>
          <w:bCs/>
          <w:sz w:val="24"/>
          <w:szCs w:val="24"/>
        </w:rPr>
        <w:t xml:space="preserve"> above </w:t>
      </w:r>
      <w:proofErr w:type="gramStart"/>
      <w:r w:rsidRPr="00DE0D67">
        <w:rPr>
          <w:rFonts w:ascii="Arial Narrow" w:hAnsi="Arial Narrow"/>
          <w:bCs/>
          <w:sz w:val="24"/>
          <w:szCs w:val="24"/>
        </w:rPr>
        <w:t>limit,  the</w:t>
      </w:r>
      <w:proofErr w:type="gramEnd"/>
      <w:r w:rsidRPr="00DE0D67">
        <w:rPr>
          <w:rFonts w:ascii="Arial Narrow" w:hAnsi="Arial Narrow"/>
          <w:bCs/>
          <w:sz w:val="24"/>
          <w:szCs w:val="24"/>
        </w:rPr>
        <w:t xml:space="preserve"> deduction would be as per assessment of the Insurance </w:t>
      </w:r>
      <w:proofErr w:type="gramStart"/>
      <w:r w:rsidRPr="00DE0D67">
        <w:rPr>
          <w:rFonts w:ascii="Arial Narrow" w:hAnsi="Arial Narrow"/>
          <w:bCs/>
          <w:sz w:val="24"/>
          <w:szCs w:val="24"/>
        </w:rPr>
        <w:t>Surveyor</w:t>
      </w:r>
      <w:proofErr w:type="gramEnd"/>
      <w:r w:rsidRPr="00DE0D67">
        <w:rPr>
          <w:rFonts w:ascii="Arial Narrow" w:hAnsi="Arial Narrow"/>
          <w:bCs/>
          <w:sz w:val="24"/>
          <w:szCs w:val="24"/>
        </w:rPr>
        <w:t xml:space="preserve"> and the CARRIERS will be reimbursed of the deduction to the extent of compensation recovered from the insurance companies after deducting this 0.5% of excess. The CARRIER will be responsible for providing all necessary documents and taking all necessary actions as may be required under the policy for </w:t>
      </w:r>
      <w:proofErr w:type="gramStart"/>
      <w:r w:rsidRPr="00DE0D67">
        <w:rPr>
          <w:rFonts w:ascii="Arial Narrow" w:hAnsi="Arial Narrow"/>
          <w:bCs/>
          <w:sz w:val="24"/>
          <w:szCs w:val="24"/>
        </w:rPr>
        <w:t>lodging of</w:t>
      </w:r>
      <w:proofErr w:type="gramEnd"/>
      <w:r w:rsidRPr="00DE0D67">
        <w:rPr>
          <w:rFonts w:ascii="Arial Narrow" w:hAnsi="Arial Narrow"/>
          <w:bCs/>
          <w:sz w:val="24"/>
          <w:szCs w:val="24"/>
        </w:rPr>
        <w:t xml:space="preserve"> claims.</w:t>
      </w:r>
    </w:p>
    <w:p w14:paraId="0FB7B5EA" w14:textId="77777777" w:rsidR="00D60AEF" w:rsidRPr="00DE0D67" w:rsidRDefault="00D60AEF" w:rsidP="00D60AEF">
      <w:pPr>
        <w:jc w:val="both"/>
        <w:rPr>
          <w:rFonts w:ascii="Arial Narrow" w:hAnsi="Arial Narrow"/>
          <w:b/>
          <w:sz w:val="24"/>
          <w:szCs w:val="24"/>
        </w:rPr>
      </w:pPr>
    </w:p>
    <w:p w14:paraId="242D452E" w14:textId="77777777" w:rsidR="00F9480A" w:rsidRPr="00DE0D67" w:rsidRDefault="00F9480A" w:rsidP="00D60AEF">
      <w:pPr>
        <w:jc w:val="both"/>
        <w:rPr>
          <w:rFonts w:ascii="Arial Narrow" w:hAnsi="Arial Narrow"/>
          <w:b/>
          <w:sz w:val="24"/>
          <w:szCs w:val="24"/>
        </w:rPr>
      </w:pPr>
    </w:p>
    <w:p w14:paraId="15CA8111"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 xml:space="preserve">SECURITY DEPOSIT </w:t>
      </w:r>
    </w:p>
    <w:p w14:paraId="14C61F5A" w14:textId="77777777" w:rsidR="00D60AEF" w:rsidRPr="00DE0D67" w:rsidRDefault="00D60AEF" w:rsidP="00D60AEF">
      <w:pPr>
        <w:pStyle w:val="Title"/>
        <w:ind w:left="567"/>
        <w:jc w:val="both"/>
        <w:rPr>
          <w:rFonts w:ascii="Arial Narrow" w:eastAsia="Times New Roman" w:hAnsi="Arial Narrow" w:cs="Times New Roman"/>
          <w:bCs/>
          <w:spacing w:val="0"/>
          <w:kern w:val="0"/>
          <w:sz w:val="24"/>
          <w:szCs w:val="24"/>
        </w:rPr>
      </w:pPr>
      <w:r w:rsidRPr="00DE0D67">
        <w:rPr>
          <w:rFonts w:ascii="Arial Narrow" w:eastAsia="Times New Roman" w:hAnsi="Arial Narrow" w:cs="Times New Roman"/>
          <w:bCs/>
          <w:spacing w:val="0"/>
          <w:kern w:val="0"/>
          <w:sz w:val="24"/>
          <w:szCs w:val="24"/>
        </w:rPr>
        <w:t>The CARRIER shall have to furnish the “Bank Guarantee” in the format prescribed and annexed with this agreement as Annexure: B within 15 days from the date of issue of Letter of Acceptance by ISRPL. The Security Deposited so deposited shall be interest free and shall be 10% of the contract value.</w:t>
      </w:r>
    </w:p>
    <w:p w14:paraId="0FAD7FB0" w14:textId="77777777" w:rsidR="00D60AEF" w:rsidRPr="00DE0D67" w:rsidRDefault="00D60AEF" w:rsidP="00D60AEF">
      <w:pPr>
        <w:pStyle w:val="BodyText2"/>
        <w:spacing w:line="240" w:lineRule="auto"/>
        <w:ind w:left="567"/>
        <w:rPr>
          <w:rFonts w:ascii="Arial Narrow" w:hAnsi="Arial Narrow"/>
          <w:bCs/>
          <w:szCs w:val="24"/>
        </w:rPr>
      </w:pPr>
      <w:r w:rsidRPr="00DE0D67">
        <w:rPr>
          <w:rFonts w:ascii="Arial Narrow" w:hAnsi="Arial Narrow"/>
          <w:bCs/>
          <w:szCs w:val="24"/>
        </w:rPr>
        <w:t>In event of termination of Agreement, on account of the Contract Rate of CARRIER not being accepted/agreed between ISRPL and the CARRIER, as referred to clause no. 9 of this Agreement, Security Deposit shall be returned by ISRPL, subject to such adjustment and/or deductions on account of any obligations arising out of terms and conditions of this Agreement.</w:t>
      </w:r>
    </w:p>
    <w:p w14:paraId="0E083B10" w14:textId="77777777" w:rsidR="00D60AEF" w:rsidRPr="00DE0D67" w:rsidRDefault="00D60AEF" w:rsidP="00D60AEF">
      <w:pPr>
        <w:pStyle w:val="BodyText2"/>
        <w:spacing w:line="240" w:lineRule="auto"/>
        <w:ind w:left="567"/>
        <w:rPr>
          <w:rFonts w:ascii="Arial Narrow" w:hAnsi="Arial Narrow"/>
          <w:b/>
          <w:szCs w:val="24"/>
        </w:rPr>
      </w:pPr>
    </w:p>
    <w:p w14:paraId="6CCE8A29"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VOLUME OF BUSINESS:</w:t>
      </w:r>
    </w:p>
    <w:p w14:paraId="4A972D52"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It is understood that there is no commitment by ISRPL to any </w:t>
      </w:r>
      <w:proofErr w:type="gramStart"/>
      <w:r w:rsidRPr="00DE0D67">
        <w:rPr>
          <w:rFonts w:ascii="Arial Narrow" w:hAnsi="Arial Narrow"/>
          <w:sz w:val="24"/>
          <w:szCs w:val="24"/>
        </w:rPr>
        <w:t>particular volume</w:t>
      </w:r>
      <w:proofErr w:type="gramEnd"/>
      <w:r w:rsidRPr="00DE0D67">
        <w:rPr>
          <w:rFonts w:ascii="Arial Narrow" w:hAnsi="Arial Narrow"/>
          <w:sz w:val="24"/>
          <w:szCs w:val="24"/>
        </w:rPr>
        <w:t xml:space="preserve"> of business in any of the destinations/sectors/zones/terminals allotted to the CARRIER and the same is likely to vary from time to time. ISRPL’s decision in respect of allotment of volume to the CARRIER at any point of time is final. The volume of work allotted, cannot be used by the CARRIER to claim any relaxation in the conditions of this Agreement. </w:t>
      </w:r>
    </w:p>
    <w:p w14:paraId="24B28852"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ISRPL Management reserves the right to change Zone and use services of any the CARRIER in any Zone during the contract period in case of emergency. ISRPL reserves the right to revise the allotted volume depending on </w:t>
      </w:r>
      <w:proofErr w:type="gramStart"/>
      <w:r w:rsidRPr="00DE0D67">
        <w:rPr>
          <w:rFonts w:ascii="Arial Narrow" w:hAnsi="Arial Narrow"/>
          <w:sz w:val="24"/>
          <w:szCs w:val="24"/>
        </w:rPr>
        <w:t>the last month</w:t>
      </w:r>
      <w:proofErr w:type="gramEnd"/>
      <w:r w:rsidRPr="00DE0D67">
        <w:rPr>
          <w:rFonts w:ascii="Arial Narrow" w:hAnsi="Arial Narrow"/>
          <w:sz w:val="24"/>
          <w:szCs w:val="24"/>
        </w:rPr>
        <w:t xml:space="preserve"> performance.</w:t>
      </w:r>
    </w:p>
    <w:p w14:paraId="702469FC" w14:textId="77777777" w:rsidR="00D60AEF" w:rsidRPr="00DE0D67" w:rsidRDefault="00D60AEF" w:rsidP="00D60AEF">
      <w:pPr>
        <w:ind w:left="567"/>
        <w:jc w:val="both"/>
        <w:rPr>
          <w:rFonts w:ascii="Arial Narrow" w:hAnsi="Arial Narrow"/>
          <w:sz w:val="24"/>
          <w:szCs w:val="24"/>
        </w:rPr>
      </w:pPr>
    </w:p>
    <w:p w14:paraId="29245DC4" w14:textId="77777777" w:rsidR="00F9480A" w:rsidRPr="00DE0D67" w:rsidRDefault="00F9480A" w:rsidP="00D60AEF">
      <w:pPr>
        <w:ind w:left="567"/>
        <w:jc w:val="both"/>
        <w:rPr>
          <w:rFonts w:ascii="Arial Narrow" w:hAnsi="Arial Narrow"/>
          <w:sz w:val="24"/>
          <w:szCs w:val="24"/>
        </w:rPr>
      </w:pPr>
    </w:p>
    <w:p w14:paraId="4002CB3A"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 xml:space="preserve">PLACEMENT AND PERFORMANCE </w:t>
      </w:r>
    </w:p>
    <w:p w14:paraId="463B5273" w14:textId="4BD4331A" w:rsidR="00D60AEF" w:rsidRPr="00DE0D67" w:rsidRDefault="00D60AEF" w:rsidP="00D60AEF">
      <w:pPr>
        <w:ind w:left="567" w:hanging="567"/>
        <w:jc w:val="both"/>
        <w:rPr>
          <w:rFonts w:ascii="Arial Narrow" w:hAnsi="Arial Narrow"/>
          <w:sz w:val="24"/>
          <w:szCs w:val="24"/>
        </w:rPr>
      </w:pPr>
      <w:r w:rsidRPr="00DE0D67">
        <w:rPr>
          <w:rFonts w:ascii="Arial Narrow" w:hAnsi="Arial Narrow"/>
          <w:b/>
          <w:sz w:val="24"/>
          <w:szCs w:val="24"/>
        </w:rPr>
        <w:t>21.1.</w:t>
      </w:r>
      <w:r w:rsidRPr="00DE0D67">
        <w:rPr>
          <w:rFonts w:ascii="Arial Narrow" w:hAnsi="Arial Narrow"/>
          <w:sz w:val="24"/>
          <w:szCs w:val="24"/>
        </w:rPr>
        <w:tab/>
        <w:t xml:space="preserve">If at any time during the currency of this Agreement, the CARRIER fails to provide vehicles for transportation within the specified time as directed by </w:t>
      </w:r>
      <w:r w:rsidRPr="00DE0D67">
        <w:rPr>
          <w:rFonts w:ascii="Arial Narrow" w:hAnsi="Arial Narrow"/>
          <w:color w:val="000000"/>
          <w:sz w:val="24"/>
          <w:szCs w:val="24"/>
        </w:rPr>
        <w:t>ISRPL or</w:t>
      </w:r>
      <w:r w:rsidRPr="00DE0D67">
        <w:rPr>
          <w:rFonts w:ascii="Arial Narrow" w:hAnsi="Arial Narrow"/>
          <w:sz w:val="24"/>
          <w:szCs w:val="24"/>
        </w:rPr>
        <w:t xml:space="preserve"> fails to transport the goods within the period as stipulated or fails to perform any other obligation specified in this Agreement, ISRPL in its discretion and without prejudice to </w:t>
      </w:r>
      <w:proofErr w:type="spellStart"/>
      <w:r w:rsidRPr="00DE0D67">
        <w:rPr>
          <w:rFonts w:ascii="Arial Narrow" w:hAnsi="Arial Narrow"/>
          <w:sz w:val="24"/>
          <w:szCs w:val="24"/>
        </w:rPr>
        <w:t>it’s</w:t>
      </w:r>
      <w:proofErr w:type="spellEnd"/>
      <w:r w:rsidRPr="00DE0D67">
        <w:rPr>
          <w:rFonts w:ascii="Arial Narrow" w:hAnsi="Arial Narrow"/>
          <w:sz w:val="24"/>
          <w:szCs w:val="24"/>
        </w:rPr>
        <w:t xml:space="preserve"> other rights and remedies may obtain services from other CARRIERS to perform the obligations of the defaulting</w:t>
      </w:r>
      <w:r w:rsidR="00C21FAD" w:rsidRPr="00DE0D67">
        <w:rPr>
          <w:rFonts w:ascii="Arial Narrow" w:hAnsi="Arial Narrow"/>
          <w:sz w:val="24"/>
          <w:szCs w:val="24"/>
        </w:rPr>
        <w:t xml:space="preserve"> </w:t>
      </w:r>
      <w:proofErr w:type="spellStart"/>
      <w:r w:rsidR="00C21FAD" w:rsidRPr="00DE0D67">
        <w:rPr>
          <w:rFonts w:ascii="Arial Narrow" w:hAnsi="Arial Narrow"/>
          <w:sz w:val="24"/>
          <w:szCs w:val="24"/>
        </w:rPr>
        <w:t>Carrier.</w:t>
      </w:r>
      <w:r w:rsidRPr="00DE0D67">
        <w:rPr>
          <w:rFonts w:ascii="Arial Narrow" w:hAnsi="Arial Narrow"/>
          <w:sz w:val="24"/>
          <w:szCs w:val="24"/>
        </w:rPr>
        <w:t>ISRPL</w:t>
      </w:r>
      <w:proofErr w:type="spellEnd"/>
      <w:r w:rsidRPr="00DE0D67">
        <w:rPr>
          <w:rFonts w:ascii="Arial Narrow" w:hAnsi="Arial Narrow"/>
          <w:sz w:val="24"/>
          <w:szCs w:val="24"/>
        </w:rPr>
        <w:t xml:space="preserve"> will also have the right to recover the losses from the CARRIER, which it suffers due to non-placement of vehicles in time, by the defaulting CARRIER.</w:t>
      </w:r>
      <w:r w:rsidRPr="00DE0D67">
        <w:rPr>
          <w:rFonts w:ascii="Arial Narrow" w:hAnsi="Arial Narrow"/>
          <w:sz w:val="24"/>
          <w:szCs w:val="24"/>
        </w:rPr>
        <w:tab/>
      </w:r>
    </w:p>
    <w:p w14:paraId="6CD6F292" w14:textId="3B8651DE" w:rsidR="00D60AEF" w:rsidRPr="00DE0D67" w:rsidRDefault="00D60AEF" w:rsidP="00D60AEF">
      <w:pPr>
        <w:ind w:left="567" w:hanging="567"/>
        <w:jc w:val="both"/>
        <w:rPr>
          <w:rFonts w:ascii="Arial Narrow" w:hAnsi="Arial Narrow"/>
          <w:sz w:val="24"/>
          <w:szCs w:val="24"/>
        </w:rPr>
      </w:pPr>
      <w:r w:rsidRPr="00DE0D67">
        <w:rPr>
          <w:rFonts w:ascii="Arial Narrow" w:hAnsi="Arial Narrow"/>
          <w:b/>
          <w:sz w:val="24"/>
          <w:szCs w:val="24"/>
        </w:rPr>
        <w:t>21.2.</w:t>
      </w:r>
      <w:r w:rsidRPr="00DE0D67">
        <w:rPr>
          <w:rFonts w:ascii="Arial Narrow" w:hAnsi="Arial Narrow"/>
          <w:sz w:val="24"/>
          <w:szCs w:val="24"/>
        </w:rPr>
        <w:tab/>
        <w:t>The CARRIER shall provide vehicles and ensure necessary arrangements to collect the goods from ISRPL’s installation, as directed by ISRPL, of the day following that on which such direction/advice through telephone/fax/written intimation/electronic mail is given by ISRPL to the CARRIER or his representatives. It will be the CARRIER’s responsibility to ascertain such requirement from authorized representative of ISRPL on daily basis at 06:00</w:t>
      </w:r>
      <w:r w:rsidRPr="00DE0D67">
        <w:rPr>
          <w:rFonts w:ascii="Arial Narrow" w:hAnsi="Arial Narrow"/>
          <w:bCs/>
          <w:sz w:val="24"/>
          <w:szCs w:val="24"/>
        </w:rPr>
        <w:t>PM for the following day’s requirement. Non-av</w:t>
      </w:r>
      <w:r w:rsidRPr="00DE0D67">
        <w:rPr>
          <w:rFonts w:ascii="Arial Narrow" w:hAnsi="Arial Narrow"/>
          <w:sz w:val="24"/>
          <w:szCs w:val="24"/>
        </w:rPr>
        <w:t>ailability of CARRIER or CARRIER’s representative to receive such direction or intimation of requirement from ISRPL’s will make the CARRIER responsible for all consequences to ISRPL thereof.</w:t>
      </w:r>
    </w:p>
    <w:p w14:paraId="0D24C15B" w14:textId="264E7964" w:rsidR="00D60AEF" w:rsidRPr="00DE0D67" w:rsidRDefault="00D60AEF" w:rsidP="00D60AEF">
      <w:pPr>
        <w:ind w:left="567" w:hanging="567"/>
        <w:jc w:val="both"/>
        <w:rPr>
          <w:rFonts w:ascii="Arial Narrow" w:hAnsi="Arial Narrow"/>
          <w:sz w:val="24"/>
          <w:szCs w:val="24"/>
        </w:rPr>
      </w:pPr>
      <w:r w:rsidRPr="00DE0D67">
        <w:rPr>
          <w:rFonts w:ascii="Arial Narrow" w:hAnsi="Arial Narrow"/>
          <w:b/>
          <w:sz w:val="24"/>
          <w:szCs w:val="24"/>
        </w:rPr>
        <w:t>21.3.</w:t>
      </w:r>
      <w:r w:rsidRPr="00DE0D67">
        <w:rPr>
          <w:rFonts w:ascii="Arial Narrow" w:hAnsi="Arial Narrow"/>
          <w:sz w:val="24"/>
          <w:szCs w:val="24"/>
        </w:rPr>
        <w:tab/>
        <w:t>Failures on part of the CARRIER to comply with the said intimation will entitle ISRPL to make alternate arrangements for transportation of goods.  In such a case, the excess cost of transportation, which ISRPL will have to bear, shall be recovered from the</w:t>
      </w:r>
      <w:r w:rsidR="00C21FAD" w:rsidRPr="00DE0D67">
        <w:rPr>
          <w:rFonts w:ascii="Arial Narrow" w:hAnsi="Arial Narrow"/>
          <w:sz w:val="24"/>
          <w:szCs w:val="24"/>
        </w:rPr>
        <w:t xml:space="preserve"> defaulting</w:t>
      </w:r>
      <w:r w:rsidRPr="00DE0D67">
        <w:rPr>
          <w:rFonts w:ascii="Arial Narrow" w:hAnsi="Arial Narrow"/>
          <w:sz w:val="24"/>
          <w:szCs w:val="24"/>
        </w:rPr>
        <w:t xml:space="preserve"> CARRIER by adjusting the said amount of cost from the amount of outstanding bills and/or Security Deposit.</w:t>
      </w:r>
    </w:p>
    <w:p w14:paraId="0292D838" w14:textId="2B14196A" w:rsidR="000139EA" w:rsidRPr="00DE0D67" w:rsidRDefault="00D60AEF" w:rsidP="000139EA">
      <w:pPr>
        <w:ind w:left="567" w:hanging="567"/>
        <w:jc w:val="both"/>
        <w:rPr>
          <w:rFonts w:ascii="Arial Narrow" w:hAnsi="Arial Narrow"/>
          <w:sz w:val="24"/>
          <w:szCs w:val="24"/>
        </w:rPr>
      </w:pPr>
      <w:r w:rsidRPr="00DE0D67">
        <w:rPr>
          <w:rFonts w:ascii="Arial Narrow" w:hAnsi="Arial Narrow"/>
          <w:sz w:val="24"/>
          <w:szCs w:val="24"/>
        </w:rPr>
        <w:t xml:space="preserve">21.3.1 </w:t>
      </w:r>
      <w:r w:rsidR="000139EA" w:rsidRPr="00DE0D67">
        <w:rPr>
          <w:rFonts w:ascii="Arial Narrow" w:hAnsi="Arial Narrow"/>
          <w:sz w:val="24"/>
          <w:szCs w:val="24"/>
        </w:rPr>
        <w:t xml:space="preserve">Following receipt and collection of all </w:t>
      </w:r>
      <w:proofErr w:type="gramStart"/>
      <w:r w:rsidR="000139EA" w:rsidRPr="00DE0D67">
        <w:rPr>
          <w:rFonts w:ascii="Arial Narrow" w:hAnsi="Arial Narrow"/>
          <w:sz w:val="24"/>
          <w:szCs w:val="24"/>
        </w:rPr>
        <w:t>containers</w:t>
      </w:r>
      <w:r w:rsidR="00061061" w:rsidRPr="00DE0D67">
        <w:rPr>
          <w:rFonts w:ascii="Arial Narrow" w:hAnsi="Arial Narrow"/>
          <w:sz w:val="24"/>
          <w:szCs w:val="24"/>
        </w:rPr>
        <w:t>(</w:t>
      </w:r>
      <w:proofErr w:type="gramEnd"/>
      <w:r w:rsidR="00061061" w:rsidRPr="00DE0D67">
        <w:rPr>
          <w:rFonts w:ascii="Arial Narrow" w:hAnsi="Arial Narrow"/>
          <w:sz w:val="24"/>
          <w:szCs w:val="24"/>
        </w:rPr>
        <w:t>Single or part load)</w:t>
      </w:r>
      <w:r w:rsidR="000139EA" w:rsidRPr="00DE0D67">
        <w:rPr>
          <w:rFonts w:ascii="Arial Narrow" w:hAnsi="Arial Narrow"/>
          <w:sz w:val="24"/>
          <w:szCs w:val="24"/>
        </w:rPr>
        <w:t xml:space="preserve"> from ISRPL, which are intended to be loaded onto the scheduled rake at the designated ICD</w:t>
      </w:r>
      <w:r w:rsidR="00061061" w:rsidRPr="00DE0D67">
        <w:rPr>
          <w:rFonts w:ascii="Arial Narrow" w:hAnsi="Arial Narrow"/>
          <w:sz w:val="24"/>
          <w:szCs w:val="24"/>
        </w:rPr>
        <w:t>-TKD</w:t>
      </w:r>
      <w:r w:rsidR="00140785" w:rsidRPr="00DE0D67">
        <w:rPr>
          <w:rFonts w:ascii="Arial Narrow" w:hAnsi="Arial Narrow"/>
          <w:sz w:val="24"/>
          <w:szCs w:val="24"/>
        </w:rPr>
        <w:t xml:space="preserve"> (Delhi)</w:t>
      </w:r>
      <w:r w:rsidR="000139EA" w:rsidRPr="00DE0D67">
        <w:rPr>
          <w:rFonts w:ascii="Arial Narrow" w:hAnsi="Arial Narrow"/>
          <w:sz w:val="24"/>
          <w:szCs w:val="24"/>
        </w:rPr>
        <w:t xml:space="preserve">, the transporter shall ensure timely </w:t>
      </w:r>
      <w:proofErr w:type="spellStart"/>
      <w:r w:rsidR="000139EA" w:rsidRPr="00DE0D67">
        <w:rPr>
          <w:rFonts w:ascii="Arial Narrow" w:hAnsi="Arial Narrow"/>
          <w:sz w:val="24"/>
          <w:szCs w:val="24"/>
        </w:rPr>
        <w:t>railment</w:t>
      </w:r>
      <w:proofErr w:type="spellEnd"/>
      <w:r w:rsidR="00C553D0" w:rsidRPr="00DE0D67">
        <w:rPr>
          <w:rFonts w:ascii="Arial Narrow" w:hAnsi="Arial Narrow"/>
          <w:sz w:val="24"/>
          <w:szCs w:val="24"/>
        </w:rPr>
        <w:t>/departure</w:t>
      </w:r>
      <w:r w:rsidR="000139EA" w:rsidRPr="00DE0D67">
        <w:rPr>
          <w:rFonts w:ascii="Arial Narrow" w:hAnsi="Arial Narrow"/>
          <w:sz w:val="24"/>
          <w:szCs w:val="24"/>
        </w:rPr>
        <w:t xml:space="preserve"> from ICD </w:t>
      </w:r>
      <w:r w:rsidR="009F567A" w:rsidRPr="00DE0D67">
        <w:rPr>
          <w:rFonts w:ascii="Arial Narrow" w:hAnsi="Arial Narrow"/>
          <w:sz w:val="24"/>
          <w:szCs w:val="24"/>
        </w:rPr>
        <w:t xml:space="preserve">to below destination </w:t>
      </w:r>
      <w:r w:rsidR="000139EA" w:rsidRPr="00DE0D67">
        <w:rPr>
          <w:rFonts w:ascii="Arial Narrow" w:hAnsi="Arial Narrow"/>
          <w:sz w:val="24"/>
          <w:szCs w:val="24"/>
        </w:rPr>
        <w:t>as per the following schedule:</w:t>
      </w:r>
    </w:p>
    <w:p w14:paraId="567D8AB9" w14:textId="77777777" w:rsidR="000139EA" w:rsidRPr="00DE0D67" w:rsidRDefault="000139EA" w:rsidP="000139EA">
      <w:pPr>
        <w:ind w:left="567" w:hanging="567"/>
        <w:jc w:val="both"/>
        <w:rPr>
          <w:rFonts w:ascii="Arial Narrow" w:hAnsi="Arial Narrow"/>
          <w:sz w:val="24"/>
          <w:szCs w:val="24"/>
        </w:rPr>
      </w:pPr>
    </w:p>
    <w:p w14:paraId="293FC5C2" w14:textId="560B3CF1" w:rsidR="000139EA" w:rsidRPr="00DE0D67" w:rsidRDefault="000139EA" w:rsidP="000139EA">
      <w:pPr>
        <w:ind w:left="567" w:hanging="567"/>
        <w:jc w:val="both"/>
        <w:rPr>
          <w:rFonts w:ascii="Arial Narrow" w:hAnsi="Arial Narrow"/>
          <w:sz w:val="24"/>
          <w:szCs w:val="24"/>
        </w:rPr>
      </w:pPr>
      <w:r w:rsidRPr="00DE0D67">
        <w:rPr>
          <w:rFonts w:ascii="Arial Narrow" w:hAnsi="Arial Narrow"/>
          <w:sz w:val="24"/>
          <w:szCs w:val="24"/>
        </w:rPr>
        <w:t xml:space="preserve">         </w:t>
      </w:r>
      <w:proofErr w:type="gramStart"/>
      <w:r w:rsidRPr="00DE0D67">
        <w:rPr>
          <w:rFonts w:ascii="Arial Narrow" w:hAnsi="Arial Narrow"/>
          <w:b/>
          <w:bCs/>
          <w:sz w:val="24"/>
          <w:szCs w:val="24"/>
        </w:rPr>
        <w:t>Chennai</w:t>
      </w:r>
      <w:r w:rsidRPr="00DE0D67">
        <w:rPr>
          <w:rFonts w:ascii="Arial Narrow" w:hAnsi="Arial Narrow"/>
          <w:sz w:val="24"/>
          <w:szCs w:val="24"/>
        </w:rPr>
        <w:t xml:space="preserve"> :</w:t>
      </w:r>
      <w:proofErr w:type="gramEnd"/>
      <w:r w:rsidRPr="00DE0D67">
        <w:rPr>
          <w:rFonts w:ascii="Arial Narrow" w:hAnsi="Arial Narrow"/>
          <w:sz w:val="24"/>
          <w:szCs w:val="24"/>
        </w:rPr>
        <w:t xml:space="preserve"> Containers must be loaded onto the rake and moved within 3 days of the last container </w:t>
      </w:r>
      <w:r w:rsidR="00C3351D" w:rsidRPr="00DE0D67">
        <w:rPr>
          <w:rFonts w:ascii="Arial Narrow" w:hAnsi="Arial Narrow"/>
          <w:sz w:val="24"/>
          <w:szCs w:val="24"/>
        </w:rPr>
        <w:t>arrived at ICD</w:t>
      </w:r>
      <w:r w:rsidRPr="00DE0D67">
        <w:rPr>
          <w:rFonts w:ascii="Arial Narrow" w:hAnsi="Arial Narrow"/>
          <w:sz w:val="24"/>
          <w:szCs w:val="24"/>
        </w:rPr>
        <w:t>.</w:t>
      </w:r>
    </w:p>
    <w:p w14:paraId="0E927933" w14:textId="66EF538C" w:rsidR="000139EA" w:rsidRPr="00DE0D67" w:rsidRDefault="000139EA" w:rsidP="000139EA">
      <w:pPr>
        <w:ind w:left="567" w:hanging="567"/>
        <w:jc w:val="both"/>
        <w:rPr>
          <w:rFonts w:ascii="Arial Narrow" w:hAnsi="Arial Narrow"/>
          <w:sz w:val="24"/>
          <w:szCs w:val="24"/>
        </w:rPr>
      </w:pPr>
      <w:r w:rsidRPr="00DE0D67">
        <w:rPr>
          <w:rFonts w:ascii="Arial Narrow" w:hAnsi="Arial Narrow"/>
          <w:sz w:val="24"/>
          <w:szCs w:val="24"/>
        </w:rPr>
        <w:t xml:space="preserve">         </w:t>
      </w:r>
      <w:r w:rsidRPr="00DE0D67">
        <w:rPr>
          <w:rFonts w:ascii="Arial Narrow" w:hAnsi="Arial Narrow"/>
          <w:b/>
          <w:bCs/>
          <w:sz w:val="24"/>
          <w:szCs w:val="24"/>
        </w:rPr>
        <w:t>Hyderabad</w:t>
      </w:r>
      <w:r w:rsidRPr="00DE0D67">
        <w:rPr>
          <w:rFonts w:ascii="Arial Narrow" w:hAnsi="Arial Narrow"/>
          <w:sz w:val="24"/>
          <w:szCs w:val="24"/>
        </w:rPr>
        <w:t xml:space="preserve">: Containers must be loaded onto the rake and moved within 5 days of the last container </w:t>
      </w:r>
      <w:proofErr w:type="gramStart"/>
      <w:r w:rsidR="00C3351D" w:rsidRPr="00DE0D67">
        <w:rPr>
          <w:rFonts w:ascii="Arial Narrow" w:hAnsi="Arial Narrow"/>
          <w:sz w:val="24"/>
          <w:szCs w:val="24"/>
        </w:rPr>
        <w:t>arrive</w:t>
      </w:r>
      <w:proofErr w:type="gramEnd"/>
      <w:r w:rsidR="00C553D0" w:rsidRPr="00DE0D67">
        <w:rPr>
          <w:rFonts w:ascii="Arial Narrow" w:hAnsi="Arial Narrow"/>
          <w:sz w:val="24"/>
          <w:szCs w:val="24"/>
        </w:rPr>
        <w:t xml:space="preserve"> </w:t>
      </w:r>
      <w:r w:rsidR="00C3351D" w:rsidRPr="00DE0D67">
        <w:rPr>
          <w:rFonts w:ascii="Arial Narrow" w:hAnsi="Arial Narrow"/>
          <w:sz w:val="24"/>
          <w:szCs w:val="24"/>
        </w:rPr>
        <w:t>at ICD</w:t>
      </w:r>
    </w:p>
    <w:p w14:paraId="24404536" w14:textId="77777777" w:rsidR="000139EA" w:rsidRPr="00DE0D67" w:rsidRDefault="000139EA" w:rsidP="000139EA">
      <w:pPr>
        <w:ind w:left="567" w:hanging="567"/>
        <w:jc w:val="both"/>
        <w:rPr>
          <w:rFonts w:ascii="Arial Narrow" w:hAnsi="Arial Narrow"/>
          <w:sz w:val="24"/>
          <w:szCs w:val="24"/>
        </w:rPr>
      </w:pPr>
    </w:p>
    <w:p w14:paraId="561A6C57" w14:textId="7C403E27" w:rsidR="00D60AEF" w:rsidRPr="00DE0D67" w:rsidRDefault="00065F26" w:rsidP="00065F26">
      <w:pPr>
        <w:ind w:left="567" w:hanging="567"/>
        <w:jc w:val="both"/>
        <w:rPr>
          <w:rFonts w:ascii="Arial Narrow" w:hAnsi="Arial Narrow"/>
          <w:sz w:val="24"/>
          <w:szCs w:val="24"/>
        </w:rPr>
      </w:pPr>
      <w:r w:rsidRPr="00DE0D67">
        <w:rPr>
          <w:rFonts w:ascii="Arial Narrow" w:hAnsi="Arial Narrow"/>
          <w:sz w:val="24"/>
          <w:szCs w:val="24"/>
        </w:rPr>
        <w:t xml:space="preserve">          </w:t>
      </w:r>
      <w:r w:rsidR="000139EA" w:rsidRPr="00DE0D67">
        <w:rPr>
          <w:rFonts w:ascii="Arial Narrow" w:hAnsi="Arial Narrow"/>
          <w:sz w:val="24"/>
          <w:szCs w:val="24"/>
        </w:rPr>
        <w:t xml:space="preserve">In case of delay beyond these periods, and if the transporter fails to connect the containers due to its own </w:t>
      </w:r>
      <w:r w:rsidRPr="00DE0D67">
        <w:rPr>
          <w:rFonts w:ascii="Arial Narrow" w:hAnsi="Arial Narrow"/>
          <w:sz w:val="24"/>
          <w:szCs w:val="24"/>
        </w:rPr>
        <w:t xml:space="preserve">    </w:t>
      </w:r>
      <w:r w:rsidR="000139EA" w:rsidRPr="00DE0D67">
        <w:rPr>
          <w:rFonts w:ascii="Arial Narrow" w:hAnsi="Arial Narrow"/>
          <w:sz w:val="24"/>
          <w:szCs w:val="24"/>
        </w:rPr>
        <w:t>failure within the prescribed timeframe, a penalty of Rs. 500 per day per container shall be levied for the delay in dispatch.</w:t>
      </w:r>
    </w:p>
    <w:p w14:paraId="4EBB2CDB" w14:textId="77777777" w:rsidR="00D60AEF" w:rsidRPr="00DE0D67" w:rsidRDefault="00D60AEF" w:rsidP="00D60AEF">
      <w:pPr>
        <w:ind w:left="567" w:hanging="567"/>
        <w:jc w:val="both"/>
        <w:rPr>
          <w:rFonts w:ascii="Arial Narrow" w:hAnsi="Arial Narrow"/>
          <w:sz w:val="24"/>
          <w:szCs w:val="24"/>
        </w:rPr>
      </w:pPr>
      <w:r w:rsidRPr="00DE0D67">
        <w:rPr>
          <w:rFonts w:ascii="Arial Narrow" w:hAnsi="Arial Narrow"/>
          <w:sz w:val="24"/>
          <w:szCs w:val="24"/>
        </w:rPr>
        <w:t>21.3.2 For full rake loading of containers, the transporter is responsible for proper management of containers at the loading yard, ensuring efficient loading of all the containers in the rake in a time-bound manner.</w:t>
      </w:r>
    </w:p>
    <w:p w14:paraId="7DB4B2EF" w14:textId="7B9FBA93" w:rsidR="00D60AEF" w:rsidRPr="00DE0D67" w:rsidRDefault="00D60AEF" w:rsidP="00D60AEF">
      <w:pPr>
        <w:ind w:left="567" w:hanging="567"/>
        <w:jc w:val="both"/>
        <w:rPr>
          <w:rFonts w:ascii="Arial Narrow" w:hAnsi="Arial Narrow"/>
          <w:sz w:val="24"/>
          <w:szCs w:val="24"/>
        </w:rPr>
      </w:pPr>
      <w:r w:rsidRPr="00DE0D67">
        <w:rPr>
          <w:rFonts w:ascii="Arial Narrow" w:hAnsi="Arial Narrow"/>
          <w:sz w:val="24"/>
          <w:szCs w:val="24"/>
        </w:rPr>
        <w:t xml:space="preserve">21.3.3 Allocation of work is distributed from 2 ICD (TKD &amp; Barhi) and accordingly volume is bifurcated in equal ratio. ISRPL during execution at </w:t>
      </w:r>
      <w:proofErr w:type="spellStart"/>
      <w:proofErr w:type="gramStart"/>
      <w:r w:rsidRPr="00DE0D67">
        <w:rPr>
          <w:rFonts w:ascii="Arial Narrow" w:hAnsi="Arial Narrow"/>
          <w:sz w:val="24"/>
          <w:szCs w:val="24"/>
        </w:rPr>
        <w:t>is</w:t>
      </w:r>
      <w:proofErr w:type="spellEnd"/>
      <w:proofErr w:type="gramEnd"/>
      <w:r w:rsidRPr="00DE0D67">
        <w:rPr>
          <w:rFonts w:ascii="Arial Narrow" w:hAnsi="Arial Narrow"/>
          <w:sz w:val="24"/>
          <w:szCs w:val="24"/>
        </w:rPr>
        <w:t xml:space="preserve"> disposal may allocate higher or lower volume from either ICD as per business </w:t>
      </w:r>
      <w:r w:rsidR="001E6D6A" w:rsidRPr="00DE0D67">
        <w:rPr>
          <w:rFonts w:ascii="Arial Narrow" w:hAnsi="Arial Narrow"/>
          <w:sz w:val="24"/>
          <w:szCs w:val="24"/>
        </w:rPr>
        <w:t>requirement.</w:t>
      </w:r>
    </w:p>
    <w:p w14:paraId="184171D0" w14:textId="77777777" w:rsidR="00D60AEF" w:rsidRPr="00DE0D67" w:rsidRDefault="00D60AEF" w:rsidP="00D60AEF">
      <w:pPr>
        <w:ind w:left="567" w:hanging="567"/>
        <w:jc w:val="both"/>
        <w:rPr>
          <w:rFonts w:ascii="Arial Narrow" w:hAnsi="Arial Narrow"/>
          <w:sz w:val="24"/>
          <w:szCs w:val="24"/>
        </w:rPr>
      </w:pPr>
      <w:r w:rsidRPr="00DE0D67">
        <w:rPr>
          <w:rFonts w:ascii="Arial Narrow" w:hAnsi="Arial Narrow"/>
          <w:b/>
          <w:bCs/>
          <w:sz w:val="24"/>
          <w:szCs w:val="24"/>
        </w:rPr>
        <w:t>21.4</w:t>
      </w:r>
      <w:r w:rsidRPr="00DE0D67">
        <w:rPr>
          <w:rFonts w:ascii="Arial Narrow" w:hAnsi="Arial Narrow"/>
          <w:sz w:val="24"/>
          <w:szCs w:val="24"/>
        </w:rPr>
        <w:t xml:space="preserve"> Transporter </w:t>
      </w:r>
      <w:proofErr w:type="gramStart"/>
      <w:r w:rsidRPr="00DE0D67">
        <w:rPr>
          <w:rFonts w:ascii="Arial Narrow" w:hAnsi="Arial Narrow"/>
          <w:sz w:val="24"/>
          <w:szCs w:val="24"/>
        </w:rPr>
        <w:t>has to</w:t>
      </w:r>
      <w:proofErr w:type="gramEnd"/>
      <w:r w:rsidRPr="00DE0D67">
        <w:rPr>
          <w:rFonts w:ascii="Arial Narrow" w:hAnsi="Arial Narrow"/>
          <w:sz w:val="24"/>
          <w:szCs w:val="24"/>
        </w:rPr>
        <w:t xml:space="preserve"> send “Train Availability” status on daily basis to ISRPL. FNR no. </w:t>
      </w:r>
      <w:proofErr w:type="gramStart"/>
      <w:r w:rsidRPr="00DE0D67">
        <w:rPr>
          <w:rFonts w:ascii="Arial Narrow" w:hAnsi="Arial Narrow"/>
          <w:sz w:val="24"/>
          <w:szCs w:val="24"/>
        </w:rPr>
        <w:t>has to</w:t>
      </w:r>
      <w:proofErr w:type="gramEnd"/>
      <w:r w:rsidRPr="00DE0D67">
        <w:rPr>
          <w:rFonts w:ascii="Arial Narrow" w:hAnsi="Arial Narrow"/>
          <w:sz w:val="24"/>
          <w:szCs w:val="24"/>
        </w:rPr>
        <w:t xml:space="preserve"> be made available to ISRPL within 48 hrs. of rake movement. </w:t>
      </w:r>
    </w:p>
    <w:p w14:paraId="71F11BB7" w14:textId="77777777" w:rsidR="00D97F31" w:rsidRPr="00DE0D67" w:rsidRDefault="00D60AEF" w:rsidP="00D97F31">
      <w:pPr>
        <w:ind w:left="567" w:hanging="567"/>
        <w:jc w:val="both"/>
        <w:rPr>
          <w:rFonts w:ascii="Arial Narrow" w:hAnsi="Arial Narrow"/>
          <w:sz w:val="24"/>
          <w:szCs w:val="24"/>
        </w:rPr>
      </w:pPr>
      <w:r w:rsidRPr="00DE0D67">
        <w:rPr>
          <w:rFonts w:ascii="Arial Narrow" w:hAnsi="Arial Narrow"/>
          <w:b/>
          <w:sz w:val="24"/>
          <w:szCs w:val="24"/>
        </w:rPr>
        <w:t>21.</w:t>
      </w:r>
      <w:r w:rsidR="00D97F31" w:rsidRPr="00DE0D67">
        <w:rPr>
          <w:rFonts w:ascii="Arial Narrow" w:hAnsi="Arial Narrow"/>
          <w:b/>
          <w:sz w:val="24"/>
          <w:szCs w:val="24"/>
        </w:rPr>
        <w:t>5</w:t>
      </w:r>
      <w:r w:rsidRPr="00DE0D67">
        <w:rPr>
          <w:rFonts w:ascii="Arial Narrow" w:hAnsi="Arial Narrow"/>
          <w:b/>
          <w:sz w:val="24"/>
          <w:szCs w:val="24"/>
        </w:rPr>
        <w:t>.</w:t>
      </w:r>
      <w:r w:rsidRPr="00DE0D67">
        <w:rPr>
          <w:rFonts w:ascii="Arial Narrow" w:hAnsi="Arial Narrow"/>
          <w:sz w:val="24"/>
          <w:szCs w:val="24"/>
        </w:rPr>
        <w:tab/>
        <w:t>Any excess placement in the past will not be adjusted against the present failure for the purpose of determining penalty.</w:t>
      </w:r>
    </w:p>
    <w:p w14:paraId="3FF68939" w14:textId="3A706037" w:rsidR="00C807BF" w:rsidRPr="00DE0D67" w:rsidRDefault="00D97F31" w:rsidP="00D97F31">
      <w:pPr>
        <w:ind w:left="567" w:hanging="567"/>
        <w:jc w:val="both"/>
        <w:rPr>
          <w:rFonts w:ascii="Arial Narrow" w:hAnsi="Arial Narrow"/>
          <w:sz w:val="24"/>
          <w:szCs w:val="24"/>
        </w:rPr>
      </w:pPr>
      <w:r w:rsidRPr="00DE0D67">
        <w:rPr>
          <w:rFonts w:ascii="Arial Narrow" w:hAnsi="Arial Narrow"/>
          <w:b/>
          <w:sz w:val="24"/>
          <w:szCs w:val="24"/>
        </w:rPr>
        <w:t>21.</w:t>
      </w:r>
      <w:r w:rsidRPr="00DE0D67">
        <w:rPr>
          <w:rFonts w:ascii="Arial Narrow" w:hAnsi="Arial Narrow"/>
          <w:sz w:val="24"/>
          <w:szCs w:val="24"/>
          <w:lang w:val="en-IN"/>
        </w:rPr>
        <w:t xml:space="preserve">6    </w:t>
      </w:r>
      <w:r w:rsidR="00C807BF" w:rsidRPr="00DE0D67">
        <w:rPr>
          <w:rFonts w:ascii="Arial Narrow" w:hAnsi="Arial Narrow"/>
          <w:sz w:val="24"/>
          <w:szCs w:val="24"/>
          <w:lang w:val="en-IN"/>
        </w:rPr>
        <w:t>In Order to meet immediate demand, ISRPL may issue indent for trucks to be placed on the same day.</w:t>
      </w:r>
    </w:p>
    <w:p w14:paraId="2A766FD2" w14:textId="0CB9E0B2" w:rsidR="00D60AEF" w:rsidRPr="00DE0D67" w:rsidRDefault="00D60AEF" w:rsidP="00D60AEF">
      <w:pPr>
        <w:pStyle w:val="BodyText"/>
        <w:spacing w:line="240" w:lineRule="auto"/>
        <w:ind w:left="567" w:hanging="567"/>
        <w:rPr>
          <w:rFonts w:ascii="Arial Narrow" w:hAnsi="Arial Narrow"/>
          <w:szCs w:val="24"/>
        </w:rPr>
      </w:pPr>
      <w:r w:rsidRPr="00DE0D67">
        <w:rPr>
          <w:rFonts w:ascii="Arial Narrow" w:hAnsi="Arial Narrow"/>
          <w:b/>
          <w:szCs w:val="24"/>
        </w:rPr>
        <w:t>21.</w:t>
      </w:r>
      <w:r w:rsidR="00D97F31" w:rsidRPr="00DE0D67">
        <w:rPr>
          <w:rFonts w:ascii="Arial Narrow" w:hAnsi="Arial Narrow"/>
          <w:b/>
          <w:szCs w:val="24"/>
        </w:rPr>
        <w:t>7</w:t>
      </w:r>
      <w:r w:rsidRPr="00DE0D67">
        <w:rPr>
          <w:rFonts w:ascii="Arial Narrow" w:hAnsi="Arial Narrow"/>
          <w:b/>
          <w:szCs w:val="24"/>
        </w:rPr>
        <w:t>.</w:t>
      </w:r>
      <w:r w:rsidRPr="00DE0D67">
        <w:rPr>
          <w:rFonts w:ascii="Arial Narrow" w:hAnsi="Arial Narrow"/>
          <w:szCs w:val="24"/>
        </w:rPr>
        <w:tab/>
        <w:t xml:space="preserve">The performance of the CARRIER will be </w:t>
      </w:r>
      <w:proofErr w:type="gramStart"/>
      <w:r w:rsidRPr="00DE0D67">
        <w:rPr>
          <w:rFonts w:ascii="Arial Narrow" w:hAnsi="Arial Narrow"/>
          <w:szCs w:val="24"/>
        </w:rPr>
        <w:t>adjudged</w:t>
      </w:r>
      <w:proofErr w:type="gramEnd"/>
      <w:r w:rsidRPr="00DE0D67">
        <w:rPr>
          <w:rFonts w:ascii="Arial Narrow" w:hAnsi="Arial Narrow"/>
          <w:szCs w:val="24"/>
        </w:rPr>
        <w:t xml:space="preserve"> on a day-to-day basis after </w:t>
      </w:r>
      <w:proofErr w:type="gramStart"/>
      <w:r w:rsidRPr="00DE0D67">
        <w:rPr>
          <w:rFonts w:ascii="Arial Narrow" w:hAnsi="Arial Narrow"/>
          <w:szCs w:val="24"/>
        </w:rPr>
        <w:t>taking into account</w:t>
      </w:r>
      <w:proofErr w:type="gramEnd"/>
      <w:r w:rsidRPr="00DE0D67">
        <w:rPr>
          <w:rFonts w:ascii="Arial Narrow" w:hAnsi="Arial Narrow"/>
          <w:szCs w:val="24"/>
        </w:rPr>
        <w:t xml:space="preserve"> the exigencies of the </w:t>
      </w:r>
      <w:proofErr w:type="spellStart"/>
      <w:r w:rsidRPr="00DE0D67">
        <w:rPr>
          <w:rFonts w:ascii="Arial Narrow" w:hAnsi="Arial Narrow"/>
          <w:szCs w:val="24"/>
        </w:rPr>
        <w:t>despatch</w:t>
      </w:r>
      <w:proofErr w:type="spellEnd"/>
      <w:r w:rsidRPr="00DE0D67">
        <w:rPr>
          <w:rFonts w:ascii="Arial Narrow" w:hAnsi="Arial Narrow"/>
          <w:szCs w:val="24"/>
        </w:rPr>
        <w:t xml:space="preserve"> requirement, and the decision of ISRPL in this regard will be final. Volumes may differ based on the monthly/Quarterly performance of the carrier in a particular zone. On the sole discretion of the ISRPL, additional volume may be given to the top performer by deducting similar volume from the non-performer. Performance summary shall be shared with the transporter every Quarterly basis. Transporter performance shall be judged </w:t>
      </w:r>
      <w:proofErr w:type="gramStart"/>
      <w:r w:rsidRPr="00DE0D67">
        <w:rPr>
          <w:rFonts w:ascii="Arial Narrow" w:hAnsi="Arial Narrow"/>
          <w:szCs w:val="24"/>
        </w:rPr>
        <w:t>on following</w:t>
      </w:r>
      <w:proofErr w:type="gramEnd"/>
      <w:r w:rsidRPr="00DE0D67">
        <w:rPr>
          <w:rFonts w:ascii="Arial Narrow" w:hAnsi="Arial Narrow"/>
          <w:szCs w:val="24"/>
        </w:rPr>
        <w:t xml:space="preserve"> parameters (not </w:t>
      </w:r>
      <w:proofErr w:type="gramStart"/>
      <w:r w:rsidRPr="00DE0D67">
        <w:rPr>
          <w:rFonts w:ascii="Arial Narrow" w:hAnsi="Arial Narrow"/>
          <w:szCs w:val="24"/>
        </w:rPr>
        <w:t>limited )</w:t>
      </w:r>
      <w:proofErr w:type="gramEnd"/>
      <w:r w:rsidRPr="00DE0D67">
        <w:rPr>
          <w:rFonts w:ascii="Arial Narrow" w:hAnsi="Arial Narrow"/>
          <w:szCs w:val="24"/>
        </w:rPr>
        <w:t>:</w:t>
      </w:r>
    </w:p>
    <w:p w14:paraId="1CAC91CD" w14:textId="77777777" w:rsidR="00D60AEF" w:rsidRPr="00DE0D67" w:rsidRDefault="00D60AEF" w:rsidP="00D60AEF">
      <w:pPr>
        <w:pStyle w:val="BodyText"/>
        <w:spacing w:line="240" w:lineRule="auto"/>
        <w:ind w:left="567" w:hanging="567"/>
        <w:rPr>
          <w:rFonts w:ascii="Arial Narrow" w:hAnsi="Arial Narrow"/>
          <w:szCs w:val="24"/>
        </w:rPr>
      </w:pPr>
      <w:r w:rsidRPr="00DE0D67">
        <w:rPr>
          <w:rFonts w:ascii="Arial Narrow" w:hAnsi="Arial Narrow"/>
          <w:szCs w:val="24"/>
        </w:rPr>
        <w:t xml:space="preserve">          : Delivery Index- Delivery of Material within transit time (Weightage-40%)</w:t>
      </w:r>
    </w:p>
    <w:p w14:paraId="23621607" w14:textId="77777777" w:rsidR="00D60AEF" w:rsidRPr="00DE0D67" w:rsidRDefault="00D60AEF" w:rsidP="00D60AEF">
      <w:pPr>
        <w:pStyle w:val="BodyText"/>
        <w:spacing w:line="240" w:lineRule="auto"/>
        <w:ind w:left="567" w:hanging="567"/>
        <w:rPr>
          <w:rFonts w:ascii="Arial Narrow" w:hAnsi="Arial Narrow"/>
          <w:szCs w:val="24"/>
        </w:rPr>
      </w:pPr>
      <w:r w:rsidRPr="00DE0D67">
        <w:rPr>
          <w:rFonts w:ascii="Arial Narrow" w:hAnsi="Arial Narrow"/>
          <w:szCs w:val="24"/>
        </w:rPr>
        <w:t xml:space="preserve">         : Service Index – Placement against Indent (Weightage-30%)</w:t>
      </w:r>
    </w:p>
    <w:p w14:paraId="04F3D8FF" w14:textId="77777777" w:rsidR="00D60AEF" w:rsidRPr="00DE0D67" w:rsidRDefault="00D60AEF" w:rsidP="00D60AEF">
      <w:pPr>
        <w:pStyle w:val="BodyText"/>
        <w:spacing w:line="240" w:lineRule="auto"/>
        <w:ind w:left="567" w:hanging="567"/>
        <w:rPr>
          <w:rFonts w:ascii="Arial Narrow" w:hAnsi="Arial Narrow"/>
          <w:szCs w:val="24"/>
        </w:rPr>
      </w:pPr>
      <w:r w:rsidRPr="00DE0D67">
        <w:rPr>
          <w:rFonts w:ascii="Arial Narrow" w:hAnsi="Arial Narrow"/>
          <w:szCs w:val="24"/>
        </w:rPr>
        <w:t xml:space="preserve">         : Quality Index – Vehicles supplied for loading &amp; customer compliant on transportation (Weightage- 20%)</w:t>
      </w:r>
    </w:p>
    <w:p w14:paraId="19D868EF" w14:textId="77777777" w:rsidR="00D60AEF" w:rsidRPr="00DE0D67" w:rsidRDefault="00D60AEF" w:rsidP="00D60AEF">
      <w:pPr>
        <w:pStyle w:val="BodyText"/>
        <w:spacing w:line="240" w:lineRule="auto"/>
        <w:ind w:left="567" w:hanging="567"/>
        <w:rPr>
          <w:rFonts w:ascii="Arial Narrow" w:hAnsi="Arial Narrow"/>
          <w:szCs w:val="24"/>
        </w:rPr>
      </w:pPr>
      <w:r w:rsidRPr="00DE0D67">
        <w:rPr>
          <w:rFonts w:ascii="Arial Narrow" w:hAnsi="Arial Narrow"/>
          <w:szCs w:val="24"/>
        </w:rPr>
        <w:t xml:space="preserve">        : Safety Index – Safe delivery to customer without any accident, enroute (weightage- 10%)</w:t>
      </w:r>
    </w:p>
    <w:p w14:paraId="1E3E5871" w14:textId="77777777" w:rsidR="00D60AEF" w:rsidRPr="00DE0D67" w:rsidRDefault="00D60AEF" w:rsidP="00D60AEF">
      <w:pPr>
        <w:pStyle w:val="BodyText"/>
        <w:spacing w:line="240" w:lineRule="auto"/>
        <w:ind w:left="567" w:hanging="567"/>
        <w:rPr>
          <w:rFonts w:ascii="Arial Narrow" w:hAnsi="Arial Narrow"/>
          <w:szCs w:val="24"/>
        </w:rPr>
      </w:pPr>
    </w:p>
    <w:p w14:paraId="58D3A2B1" w14:textId="77777777" w:rsidR="00D60AEF" w:rsidRPr="00DE0D67" w:rsidRDefault="00D60AEF" w:rsidP="00D60AEF">
      <w:pPr>
        <w:pStyle w:val="BodyText"/>
        <w:spacing w:line="240" w:lineRule="auto"/>
        <w:ind w:left="567" w:hanging="567"/>
        <w:rPr>
          <w:rFonts w:ascii="Arial Narrow" w:hAnsi="Arial Narrow"/>
          <w:szCs w:val="24"/>
        </w:rPr>
      </w:pPr>
    </w:p>
    <w:p w14:paraId="4A15509E"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CONFIDENTIALITY</w:t>
      </w:r>
    </w:p>
    <w:p w14:paraId="2EC2A1F4"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The CARRIER acknowledges that during the term of the Agreement, the CARRIER may be supplied with certain business/proprietary, confidential and/or technical information which ISRPL is willing to disclose at its sole discretion to the CARRIER and regards it as being its confidential and proprietary information, whether or not expressly so stated by ISRPL (collectively “Confidential Information” as defined hereafter).</w:t>
      </w:r>
    </w:p>
    <w:p w14:paraId="7BCBDE56" w14:textId="77777777" w:rsidR="00D60AEF" w:rsidRPr="00DE0D67" w:rsidRDefault="00D60AEF" w:rsidP="00D60AEF">
      <w:pPr>
        <w:ind w:left="567"/>
        <w:jc w:val="both"/>
        <w:rPr>
          <w:rFonts w:ascii="Arial Narrow" w:hAnsi="Arial Narrow"/>
          <w:sz w:val="24"/>
          <w:szCs w:val="24"/>
        </w:rPr>
      </w:pPr>
    </w:p>
    <w:p w14:paraId="571D7B22"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"Confidential Information" shall mean all information hereafter transmitted, regardless of how transmitted, directly or indirectly from ISRPL and received by the CARRIER or any of its representatives, agents, employees, consultants or advisers including but not limited to the business, financial condition, operations, assets, liabilities, technology, know-how, products, trade secrets, inventions, services, and other technical or business information related thereto and belonging to ISRPL or any of its partners/business associates, as well as any disclosed information whose nature makes it obvious that it is confidential, whether such information is disclosed orally, in writing, in machine readable form or by any other means, regardless of whether such information is expressly identified as confidential or not.  The CARRIER agrees to hold the Confidential Information, which includes also the fact that information has been provided or discussions are taking place, as well as the content of such discussions, in absolute trust and confidence.  </w:t>
      </w:r>
    </w:p>
    <w:p w14:paraId="2109A4CA" w14:textId="77777777" w:rsidR="00D60AEF" w:rsidRPr="00DE0D67" w:rsidRDefault="00D60AEF" w:rsidP="00D60AEF">
      <w:pPr>
        <w:ind w:left="567"/>
        <w:jc w:val="both"/>
        <w:rPr>
          <w:rFonts w:ascii="Arial Narrow" w:hAnsi="Arial Narrow"/>
          <w:sz w:val="24"/>
          <w:szCs w:val="24"/>
        </w:rPr>
      </w:pPr>
    </w:p>
    <w:p w14:paraId="0A03A045"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The CARRIER undertakes that before disclosing Confidential Information to any of its authorized representatives, consultants, employees, agents or advisers to obtain a written undertaking to treat the Confidential Information as confidential and the terms of the said undertaking be not less stringent than those under the present Agreement; and also furnish to ISRPL,  copies of such duly executed undertakings. </w:t>
      </w:r>
    </w:p>
    <w:p w14:paraId="48282419" w14:textId="77777777" w:rsidR="00D60AEF" w:rsidRPr="00DE0D67" w:rsidRDefault="00D60AEF" w:rsidP="00D60AEF">
      <w:pPr>
        <w:ind w:left="567"/>
        <w:jc w:val="both"/>
        <w:rPr>
          <w:rFonts w:ascii="Arial Narrow" w:hAnsi="Arial Narrow"/>
          <w:sz w:val="24"/>
          <w:szCs w:val="24"/>
        </w:rPr>
      </w:pPr>
    </w:p>
    <w:p w14:paraId="46FDB34A"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The CARRIER agrees and undertakes that the CARRIER may be required to execute a Confidentiality Agreement (“NDA”) as and when ISRPL deems fit to enter upon such agreement.</w:t>
      </w:r>
    </w:p>
    <w:p w14:paraId="0DD4006B" w14:textId="77777777" w:rsidR="00D60AEF" w:rsidRPr="00DE0D67" w:rsidRDefault="00D60AEF" w:rsidP="00D60AEF">
      <w:pPr>
        <w:pStyle w:val="BodyText"/>
        <w:spacing w:line="240" w:lineRule="auto"/>
        <w:ind w:left="567"/>
        <w:rPr>
          <w:rFonts w:ascii="Arial Narrow" w:hAnsi="Arial Narrow"/>
          <w:szCs w:val="24"/>
        </w:rPr>
      </w:pPr>
    </w:p>
    <w:p w14:paraId="1920B6E1"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FORCE MAJEURE</w:t>
      </w:r>
    </w:p>
    <w:p w14:paraId="17149D73"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If the performance of the Contract by the CARRIER is delayed or impeded by any circumstances of Force Majeure as defined hereunder, then the CARRIER shall within seven days, give notice in writing to ISRPL together with evidence relied upon and ISRPL shall grant to the CARRIER such a postponement of the date of completion as may be in all circumstances be considered reasonable.</w:t>
      </w:r>
    </w:p>
    <w:p w14:paraId="0CE8F1BD" w14:textId="77777777" w:rsidR="00D60AEF" w:rsidRPr="00DE0D67" w:rsidRDefault="00D60AEF" w:rsidP="00D60AEF">
      <w:pPr>
        <w:ind w:left="567"/>
        <w:jc w:val="both"/>
        <w:rPr>
          <w:rFonts w:ascii="Arial Narrow" w:hAnsi="Arial Narrow"/>
          <w:sz w:val="24"/>
          <w:szCs w:val="24"/>
        </w:rPr>
      </w:pPr>
    </w:p>
    <w:p w14:paraId="5F8E9289" w14:textId="77777777" w:rsidR="00D60AEF" w:rsidRPr="00DE0D67" w:rsidRDefault="00D60AEF" w:rsidP="00D60AEF">
      <w:pPr>
        <w:ind w:left="567"/>
        <w:jc w:val="both"/>
        <w:rPr>
          <w:rFonts w:ascii="Arial Narrow" w:hAnsi="Arial Narrow"/>
          <w:sz w:val="24"/>
          <w:szCs w:val="24"/>
        </w:rPr>
      </w:pPr>
      <w:proofErr w:type="gramStart"/>
      <w:r w:rsidRPr="00DE0D67">
        <w:rPr>
          <w:rFonts w:ascii="Arial Narrow" w:hAnsi="Arial Narrow"/>
          <w:sz w:val="24"/>
          <w:szCs w:val="24"/>
        </w:rPr>
        <w:t>For the purpose of</w:t>
      </w:r>
      <w:proofErr w:type="gramEnd"/>
      <w:r w:rsidRPr="00DE0D67">
        <w:rPr>
          <w:rFonts w:ascii="Arial Narrow" w:hAnsi="Arial Narrow"/>
          <w:sz w:val="24"/>
          <w:szCs w:val="24"/>
        </w:rPr>
        <w:t xml:space="preserve"> the Contract, Force Majeure shall mean and be limited to the following: </w:t>
      </w:r>
    </w:p>
    <w:p w14:paraId="7B98786B" w14:textId="77777777" w:rsidR="00D60AEF" w:rsidRPr="00DE0D67" w:rsidRDefault="00D60AEF" w:rsidP="00D60AEF">
      <w:pPr>
        <w:numPr>
          <w:ilvl w:val="0"/>
          <w:numId w:val="28"/>
        </w:numPr>
        <w:overflowPunct/>
        <w:autoSpaceDE/>
        <w:autoSpaceDN/>
        <w:adjustRightInd/>
        <w:ind w:left="1134" w:hanging="567"/>
        <w:jc w:val="both"/>
        <w:textAlignment w:val="auto"/>
        <w:rPr>
          <w:rFonts w:ascii="Arial Narrow" w:hAnsi="Arial Narrow"/>
          <w:sz w:val="24"/>
          <w:szCs w:val="24"/>
        </w:rPr>
      </w:pPr>
      <w:r w:rsidRPr="00DE0D67">
        <w:rPr>
          <w:rFonts w:ascii="Arial Narrow" w:hAnsi="Arial Narrow"/>
          <w:sz w:val="24"/>
          <w:szCs w:val="24"/>
        </w:rPr>
        <w:t>Any war, invasion, act of foreign enemies, rebellion or hostilities.</w:t>
      </w:r>
    </w:p>
    <w:p w14:paraId="23509B3B" w14:textId="77777777" w:rsidR="00D60AEF" w:rsidRPr="00DE0D67" w:rsidRDefault="00D60AEF" w:rsidP="00D60AEF">
      <w:pPr>
        <w:numPr>
          <w:ilvl w:val="0"/>
          <w:numId w:val="28"/>
        </w:numPr>
        <w:overflowPunct/>
        <w:autoSpaceDE/>
        <w:autoSpaceDN/>
        <w:adjustRightInd/>
        <w:ind w:left="1134" w:hanging="567"/>
        <w:jc w:val="both"/>
        <w:textAlignment w:val="auto"/>
        <w:rPr>
          <w:rFonts w:ascii="Arial Narrow" w:hAnsi="Arial Narrow"/>
          <w:sz w:val="24"/>
          <w:szCs w:val="24"/>
        </w:rPr>
      </w:pPr>
      <w:r w:rsidRPr="00DE0D67">
        <w:rPr>
          <w:rFonts w:ascii="Arial Narrow" w:hAnsi="Arial Narrow"/>
          <w:sz w:val="24"/>
          <w:szCs w:val="24"/>
        </w:rPr>
        <w:t>Any riot of civil commotion</w:t>
      </w:r>
    </w:p>
    <w:p w14:paraId="665FF1BC" w14:textId="77777777" w:rsidR="00D60AEF" w:rsidRPr="00DE0D67" w:rsidRDefault="00D60AEF" w:rsidP="00D60AEF">
      <w:pPr>
        <w:numPr>
          <w:ilvl w:val="0"/>
          <w:numId w:val="28"/>
        </w:numPr>
        <w:overflowPunct/>
        <w:autoSpaceDE/>
        <w:autoSpaceDN/>
        <w:adjustRightInd/>
        <w:ind w:left="1134" w:hanging="567"/>
        <w:jc w:val="both"/>
        <w:textAlignment w:val="auto"/>
        <w:rPr>
          <w:rFonts w:ascii="Arial Narrow" w:hAnsi="Arial Narrow"/>
          <w:sz w:val="24"/>
          <w:szCs w:val="24"/>
        </w:rPr>
      </w:pPr>
      <w:r w:rsidRPr="00DE0D67">
        <w:rPr>
          <w:rFonts w:ascii="Arial Narrow" w:hAnsi="Arial Narrow"/>
          <w:sz w:val="24"/>
          <w:szCs w:val="24"/>
        </w:rPr>
        <w:t>Any Acts of God such as severe earthquake, typhoon or cyclone flood, tempest, epidemic or other natural physical disaster but excluding monsoon</w:t>
      </w:r>
    </w:p>
    <w:p w14:paraId="09C9A832" w14:textId="77777777" w:rsidR="00D60AEF" w:rsidRPr="00DE0D67" w:rsidRDefault="00D60AEF" w:rsidP="00D60AEF">
      <w:pPr>
        <w:numPr>
          <w:ilvl w:val="0"/>
          <w:numId w:val="28"/>
        </w:numPr>
        <w:overflowPunct/>
        <w:autoSpaceDE/>
        <w:autoSpaceDN/>
        <w:adjustRightInd/>
        <w:ind w:left="1134" w:hanging="567"/>
        <w:jc w:val="both"/>
        <w:textAlignment w:val="auto"/>
        <w:rPr>
          <w:rFonts w:ascii="Arial Narrow" w:hAnsi="Arial Narrow"/>
          <w:sz w:val="24"/>
          <w:szCs w:val="24"/>
        </w:rPr>
      </w:pPr>
      <w:r w:rsidRPr="00DE0D67">
        <w:rPr>
          <w:rFonts w:ascii="Arial Narrow" w:hAnsi="Arial Narrow"/>
          <w:sz w:val="24"/>
          <w:szCs w:val="24"/>
        </w:rPr>
        <w:t>Any accident, fire or explosion</w:t>
      </w:r>
    </w:p>
    <w:p w14:paraId="1846330D" w14:textId="77777777" w:rsidR="00D60AEF" w:rsidRPr="00DE0D67" w:rsidRDefault="00D60AEF" w:rsidP="00D60AEF">
      <w:pPr>
        <w:ind w:left="567"/>
        <w:jc w:val="both"/>
        <w:rPr>
          <w:rFonts w:ascii="Arial Narrow" w:hAnsi="Arial Narrow"/>
          <w:sz w:val="24"/>
          <w:szCs w:val="24"/>
        </w:rPr>
      </w:pPr>
    </w:p>
    <w:p w14:paraId="582125A1"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The Party affected by Force Majeure shall use all reasonable efforts to prevent and reduce to a minimum and mitigate the effect of delays occasioned by such Force Majeure. </w:t>
      </w:r>
    </w:p>
    <w:p w14:paraId="0AAD7C44" w14:textId="77777777" w:rsidR="00D60AEF" w:rsidRPr="00DE0D67" w:rsidRDefault="00D60AEF" w:rsidP="00D60AEF">
      <w:pPr>
        <w:ind w:left="567"/>
        <w:jc w:val="both"/>
        <w:rPr>
          <w:rFonts w:ascii="Arial Narrow" w:hAnsi="Arial Narrow"/>
          <w:sz w:val="24"/>
          <w:szCs w:val="24"/>
        </w:rPr>
      </w:pPr>
    </w:p>
    <w:p w14:paraId="3C84E9F6"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Upon occurrence of Force Majeure, both parties shall promptly meet to discuss in good faith the effect and the likely duration of the effect of the Force Majeure and the steps to be taken to overcome the effects and the remedial actions to be taken by the other party to mitigate the effects of the Force Majeure.</w:t>
      </w:r>
    </w:p>
    <w:p w14:paraId="5210511E" w14:textId="77777777" w:rsidR="00D60AEF" w:rsidRPr="00DE0D67" w:rsidRDefault="00D60AEF" w:rsidP="00D60AEF">
      <w:pPr>
        <w:ind w:left="567"/>
        <w:jc w:val="both"/>
        <w:rPr>
          <w:rFonts w:ascii="Arial Narrow" w:hAnsi="Arial Narrow"/>
          <w:sz w:val="24"/>
          <w:szCs w:val="24"/>
        </w:rPr>
      </w:pPr>
    </w:p>
    <w:p w14:paraId="5704C211"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If the CARRIER is prevented from fulfilling its contractual obligations for a continuous period of three (3) months from the date of the notice to ISRPL due to the occurrence of Force Majeure, then the CARRIER and ISRPL shall make all reasonable endeavors in good faith to consult each other with a view to arrive at an agreement on the action to be taken under the circumstances, failing which, ISRPL shall be entitled to terminate the contract in whole or to the extent that its performance is prevented by Force Majeure.</w:t>
      </w:r>
    </w:p>
    <w:p w14:paraId="439BD980" w14:textId="77777777" w:rsidR="00F9480A" w:rsidRPr="00DE0D67" w:rsidRDefault="00F9480A" w:rsidP="00D60AEF">
      <w:pPr>
        <w:ind w:left="567"/>
        <w:jc w:val="both"/>
        <w:rPr>
          <w:rFonts w:ascii="Arial Narrow" w:hAnsi="Arial Narrow"/>
          <w:sz w:val="24"/>
          <w:szCs w:val="24"/>
        </w:rPr>
      </w:pPr>
    </w:p>
    <w:p w14:paraId="6C95DBAB" w14:textId="77777777" w:rsidR="00D60AEF" w:rsidRPr="00DE0D67" w:rsidRDefault="00D60AEF" w:rsidP="00D60AEF">
      <w:pPr>
        <w:jc w:val="both"/>
        <w:rPr>
          <w:rFonts w:ascii="Arial Narrow" w:hAnsi="Arial Narrow"/>
          <w:sz w:val="24"/>
          <w:szCs w:val="24"/>
        </w:rPr>
      </w:pPr>
    </w:p>
    <w:p w14:paraId="4C1912A0"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TERMINATION</w:t>
      </w:r>
    </w:p>
    <w:p w14:paraId="78EC665A"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Notwithstanding any other provisions in the Agreement, the CARRIER shall be considered in default of its Contractual obligation under the Agreement if it- (1) Fails to conform to the requirements of the Contract, (2) Fails to fulfill any of the terms and conditions of the Agreement/ Contract Documents (3) Fails to deposit the Security Deposit within the specified time frame (4) Is negligent in performing the Services and is found to be unsatisfactory by ISRPL (5)  In case the CARRIER is incapable of performing the Services under the Agreement for any reason, whatsoever (6) In case the CARRIER Sub-contracts the whole or part of the obligations under the contract in contravention of the provisions of this Agreement (7) Dissolution of the CARRIER (if a firm) or commencement of liquidation or winding up of the CARRIER (if a company) or appointment of the receiver of the CARRIER’s assets and/or insolvency of the CARRIER.</w:t>
      </w:r>
    </w:p>
    <w:p w14:paraId="201F8FEC" w14:textId="77777777" w:rsidR="00D60AEF" w:rsidRPr="00DE0D67" w:rsidRDefault="00D60AEF" w:rsidP="00D60AEF">
      <w:pPr>
        <w:ind w:left="567"/>
        <w:jc w:val="both"/>
        <w:rPr>
          <w:rFonts w:ascii="Arial Narrow" w:hAnsi="Arial Narrow"/>
          <w:sz w:val="24"/>
          <w:szCs w:val="24"/>
        </w:rPr>
      </w:pPr>
    </w:p>
    <w:p w14:paraId="75E102B5"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Upon the occurrence of any of the foregoing, ISRPL shall notify the CARRIER by </w:t>
      </w:r>
      <w:proofErr w:type="gramStart"/>
      <w:r w:rsidRPr="00DE0D67">
        <w:rPr>
          <w:rFonts w:ascii="Arial Narrow" w:hAnsi="Arial Narrow"/>
          <w:sz w:val="24"/>
          <w:szCs w:val="24"/>
        </w:rPr>
        <w:t>written</w:t>
      </w:r>
      <w:proofErr w:type="gramEnd"/>
      <w:r w:rsidRPr="00DE0D67">
        <w:rPr>
          <w:rFonts w:ascii="Arial Narrow" w:hAnsi="Arial Narrow"/>
          <w:sz w:val="24"/>
          <w:szCs w:val="24"/>
        </w:rPr>
        <w:t xml:space="preserve"> notice of 30 days of the nature of the failure and require the CARRIER to remedy the same forthwith. If the CARRIER does not rectify such failure within 7 (seven) calendar days from receipt of notice or such period as may be mutually agreed, ISRPL may by written notice to the CARRIER terminate whole or part of the contract.</w:t>
      </w:r>
    </w:p>
    <w:p w14:paraId="5431DFE0" w14:textId="77777777" w:rsidR="00D60AEF" w:rsidRPr="00DE0D67" w:rsidRDefault="00D60AEF" w:rsidP="00D60AEF">
      <w:pPr>
        <w:ind w:left="567"/>
        <w:jc w:val="both"/>
        <w:rPr>
          <w:rFonts w:ascii="Arial Narrow" w:hAnsi="Arial Narrow"/>
          <w:sz w:val="24"/>
          <w:szCs w:val="24"/>
        </w:rPr>
      </w:pPr>
    </w:p>
    <w:p w14:paraId="1866739D"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Upon termination for default, the Carrier shall (a) immediately discontinue the performance of the Services on the date and to the extent specified in the notice (b)  cooperate with ISRPL on the transfer of information and disposition of work in progress so as to mitigate damages (c) comply with other reasonable requests from ISRPL regarding the terminated work.</w:t>
      </w:r>
    </w:p>
    <w:p w14:paraId="2D6DFC58" w14:textId="77777777" w:rsidR="00D60AEF" w:rsidRPr="00DE0D67" w:rsidRDefault="00D60AEF" w:rsidP="00D60AEF">
      <w:pPr>
        <w:jc w:val="both"/>
        <w:rPr>
          <w:rFonts w:ascii="Arial Narrow" w:hAnsi="Arial Narrow"/>
          <w:sz w:val="24"/>
          <w:szCs w:val="24"/>
        </w:rPr>
      </w:pPr>
    </w:p>
    <w:p w14:paraId="6F76792F"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INDEMNITY</w:t>
      </w:r>
    </w:p>
    <w:p w14:paraId="2F13E946"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CARRIER hereby agrees to indemnify ISRPL, its officers and employees from and against all claims, demands, actions, suits and proceedings, whatsoever that may be brought or made against ISRPL by or on behalf of any person, body, authority whosoever and all duties, penalties, levies, taxes, losses, damages, costs, charges and expenses and all other liabilities of whatsoever nature which ISRPL may now or hereafter be liable to pay, incur or sustain by virtue of or as a result of the performance or non-performance or observance or non-observance by the CARRIER of any of the terms and conditions of this Agreement.</w:t>
      </w:r>
    </w:p>
    <w:p w14:paraId="29E8FD2B"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Without prejudice to ISRPL’s other rights ISRPL will be entitled to deduct from any dues payable to the CARRIER, the amount payable by ISRPL as a consequence of any claims, demands, costs, charges and expenses as a result of the performance or non-performance or observance or non-observance by the CARRIER of any of the terms and conditions of this Agreement.</w:t>
      </w:r>
    </w:p>
    <w:p w14:paraId="6A45332F"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ISRPL shall not be responsible for death, injury or accident to the CARRIER’s employees, which may arise out of or in the course of their duties.  ISRPL shall not be liable for any theft, loss, damage or destruction of any property of the CARRIER or his employees lying </w:t>
      </w:r>
      <w:proofErr w:type="gramStart"/>
      <w:r w:rsidRPr="00DE0D67">
        <w:rPr>
          <w:rFonts w:ascii="Arial Narrow" w:hAnsi="Arial Narrow"/>
          <w:sz w:val="24"/>
          <w:szCs w:val="24"/>
        </w:rPr>
        <w:t>in</w:t>
      </w:r>
      <w:proofErr w:type="gramEnd"/>
      <w:r w:rsidRPr="00DE0D67">
        <w:rPr>
          <w:rFonts w:ascii="Arial Narrow" w:hAnsi="Arial Narrow"/>
          <w:sz w:val="24"/>
          <w:szCs w:val="24"/>
        </w:rPr>
        <w:t xml:space="preserve"> ISRPL’s premises for any cause whatsoever.</w:t>
      </w:r>
    </w:p>
    <w:p w14:paraId="7BC986BC"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Under no circumstances, whether based on contract, warranty, negligence, strict liability, or otherwise, shall Parties be held liable for any special, consequential, indirect, incidental or punitive damages of any kind or character, including but not limited, to loss of profits or revenues, loss of product, loss of use, cost of capital and the like, arising out of or related to any performance under or breach of this Agreement.</w:t>
      </w:r>
    </w:p>
    <w:p w14:paraId="7D42D361" w14:textId="77777777" w:rsidR="00D60AEF" w:rsidRPr="00DE0D67" w:rsidRDefault="00D60AEF" w:rsidP="00D60AEF">
      <w:pPr>
        <w:jc w:val="both"/>
        <w:rPr>
          <w:rFonts w:ascii="Arial Narrow" w:hAnsi="Arial Narrow"/>
          <w:sz w:val="24"/>
          <w:szCs w:val="24"/>
        </w:rPr>
      </w:pPr>
    </w:p>
    <w:p w14:paraId="07B41E76" w14:textId="77777777" w:rsidR="00D60AEF" w:rsidRPr="00DE0D67" w:rsidRDefault="00D60AEF" w:rsidP="00D60AEF">
      <w:pPr>
        <w:numPr>
          <w:ilvl w:val="0"/>
          <w:numId w:val="26"/>
        </w:numPr>
        <w:ind w:left="567" w:hanging="567"/>
        <w:jc w:val="both"/>
        <w:rPr>
          <w:rFonts w:ascii="Arial Narrow" w:hAnsi="Arial Narrow"/>
          <w:sz w:val="24"/>
          <w:szCs w:val="24"/>
        </w:rPr>
      </w:pPr>
      <w:r w:rsidRPr="00DE0D67">
        <w:rPr>
          <w:rFonts w:ascii="Arial Narrow" w:hAnsi="Arial Narrow"/>
          <w:b/>
          <w:sz w:val="24"/>
          <w:szCs w:val="24"/>
        </w:rPr>
        <w:t>ASSIGNMENT</w:t>
      </w:r>
    </w:p>
    <w:p w14:paraId="24014FD6"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The benefits and obligations of this Agreement shall not be directly or indirectly assigned or dealt with by the CARRIER without the prior written consent of ISRPL. ISRPL reserves the right under this Agreement or any Agreement entered into pursuant to this Agreement to assign the terms of this agreement to any </w:t>
      </w:r>
      <w:r w:rsidRPr="00DE0D67">
        <w:rPr>
          <w:rFonts w:ascii="Arial Narrow" w:hAnsi="Arial Narrow"/>
          <w:sz w:val="24"/>
          <w:szCs w:val="24"/>
        </w:rPr>
        <w:tab/>
        <w:t xml:space="preserve">person </w:t>
      </w:r>
      <w:r w:rsidRPr="00DE0D67">
        <w:rPr>
          <w:rFonts w:ascii="Arial Narrow" w:hAnsi="Arial Narrow"/>
          <w:sz w:val="24"/>
          <w:szCs w:val="24"/>
        </w:rPr>
        <w:tab/>
        <w:t>declared to be a subsidiary or affiliate of ISRPL.</w:t>
      </w:r>
    </w:p>
    <w:p w14:paraId="61609CB5" w14:textId="77777777" w:rsidR="00D60AEF" w:rsidRPr="00DE0D67" w:rsidRDefault="00D60AEF" w:rsidP="00D60AEF">
      <w:pPr>
        <w:ind w:left="567"/>
        <w:jc w:val="both"/>
        <w:rPr>
          <w:rFonts w:ascii="Arial Narrow" w:hAnsi="Arial Narrow"/>
          <w:sz w:val="24"/>
          <w:szCs w:val="24"/>
        </w:rPr>
      </w:pPr>
    </w:p>
    <w:p w14:paraId="5268AF08"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NOTICES</w:t>
      </w:r>
    </w:p>
    <w:p w14:paraId="150FB999"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All notices under this Agreement shall be in writing and shall be served, either by hand delivery or by sending the same by registered post addressed to either party at the last known place of business or by </w:t>
      </w:r>
      <w:r w:rsidRPr="00DE0D67">
        <w:rPr>
          <w:rFonts w:ascii="Arial Narrow" w:hAnsi="Arial Narrow"/>
          <w:sz w:val="24"/>
          <w:szCs w:val="24"/>
        </w:rPr>
        <w:lastRenderedPageBreak/>
        <w:t>facsimile and in providing the services of such notice, it shall be sufficient to show that the same has been received in person or property addressed by registered post.</w:t>
      </w:r>
    </w:p>
    <w:p w14:paraId="174FE772" w14:textId="77777777" w:rsidR="00D60AEF" w:rsidRPr="00DE0D67" w:rsidRDefault="00D60AEF" w:rsidP="00D60AEF">
      <w:pPr>
        <w:jc w:val="both"/>
        <w:rPr>
          <w:rFonts w:ascii="Arial Narrow" w:hAnsi="Arial Narrow"/>
          <w:sz w:val="24"/>
          <w:szCs w:val="24"/>
        </w:rPr>
      </w:pPr>
    </w:p>
    <w:p w14:paraId="6F6EB11D"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MUTUAL ASSURANCE</w:t>
      </w:r>
    </w:p>
    <w:p w14:paraId="048DA84A"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Each of the parties hereby covenants to use its best efforts to take or cause to be taken, all action and do or cause to be done, all things necessary, proper or advisable under applicable laws and regulations to consummate and make effective as soon as </w:t>
      </w:r>
      <w:proofErr w:type="gramStart"/>
      <w:r w:rsidRPr="00DE0D67">
        <w:rPr>
          <w:rFonts w:ascii="Arial Narrow" w:hAnsi="Arial Narrow"/>
          <w:sz w:val="24"/>
          <w:szCs w:val="24"/>
        </w:rPr>
        <w:t>reasonable</w:t>
      </w:r>
      <w:proofErr w:type="gramEnd"/>
      <w:r w:rsidRPr="00DE0D67">
        <w:rPr>
          <w:rFonts w:ascii="Arial Narrow" w:hAnsi="Arial Narrow"/>
          <w:sz w:val="24"/>
          <w:szCs w:val="24"/>
        </w:rPr>
        <w:t xml:space="preserve"> practicable the transactions herein contemplated.  Each party shall co-operate with others, as reasonably requested, to assist such parties in complying with the request of clients and requirements of governmental and regulating authorities. Either party shall provide all relevant information to the other party, which may be sought by one party to the other </w:t>
      </w:r>
      <w:proofErr w:type="gramStart"/>
      <w:r w:rsidRPr="00DE0D67">
        <w:rPr>
          <w:rFonts w:ascii="Arial Narrow" w:hAnsi="Arial Narrow"/>
          <w:sz w:val="24"/>
          <w:szCs w:val="24"/>
        </w:rPr>
        <w:t>in regard to</w:t>
      </w:r>
      <w:proofErr w:type="gramEnd"/>
      <w:r w:rsidRPr="00DE0D67">
        <w:rPr>
          <w:rFonts w:ascii="Arial Narrow" w:hAnsi="Arial Narrow"/>
          <w:sz w:val="24"/>
          <w:szCs w:val="24"/>
        </w:rPr>
        <w:t xml:space="preserve"> matters concerning this Agreement.</w:t>
      </w:r>
    </w:p>
    <w:p w14:paraId="497DD102"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User and carrier shall work together in good faith to implement any new development in a timely and efficient manner. Both parties shall provide the necessary resources, information and cooperation to ensure a smooth integration of new developments into the existing contractual agreements.</w:t>
      </w:r>
    </w:p>
    <w:p w14:paraId="7AC8276B" w14:textId="77777777" w:rsidR="00D60AEF" w:rsidRPr="00DE0D67" w:rsidRDefault="00D60AEF" w:rsidP="00D60AEF">
      <w:pPr>
        <w:ind w:left="567"/>
        <w:jc w:val="both"/>
        <w:rPr>
          <w:rFonts w:ascii="Arial Narrow" w:hAnsi="Arial Narrow"/>
          <w:sz w:val="24"/>
          <w:szCs w:val="24"/>
        </w:rPr>
      </w:pPr>
    </w:p>
    <w:p w14:paraId="6B9D3113" w14:textId="77777777" w:rsidR="00D60AEF" w:rsidRPr="00DE0D67" w:rsidRDefault="00D60AEF" w:rsidP="00D60AEF">
      <w:pPr>
        <w:ind w:left="567"/>
        <w:jc w:val="both"/>
        <w:rPr>
          <w:rFonts w:ascii="Arial Narrow" w:hAnsi="Arial Narrow"/>
          <w:sz w:val="24"/>
          <w:szCs w:val="24"/>
        </w:rPr>
      </w:pPr>
    </w:p>
    <w:p w14:paraId="087093D3"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 xml:space="preserve">SEVERABILITY </w:t>
      </w:r>
    </w:p>
    <w:p w14:paraId="61E3CB1C"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In the event of any one or more of the provisions of this Agreement is held to be unenforceable under any applicable laws, such enforceability shall not affect any other provision of this agreement and this agreement shall be construed as if the unenforceable provision were not contained therein and the party shall negotiate in good faith to replace the unenforceable provision by such other provisions which has the effect nearest to that of the provisions being replaced.</w:t>
      </w:r>
    </w:p>
    <w:p w14:paraId="7AF3D99E" w14:textId="77777777" w:rsidR="00D60AEF" w:rsidRPr="00DE0D67" w:rsidRDefault="00D60AEF" w:rsidP="00D60AEF">
      <w:pPr>
        <w:ind w:left="567"/>
        <w:jc w:val="both"/>
        <w:rPr>
          <w:rFonts w:ascii="Arial Narrow" w:hAnsi="Arial Narrow"/>
          <w:sz w:val="24"/>
          <w:szCs w:val="24"/>
        </w:rPr>
      </w:pPr>
    </w:p>
    <w:p w14:paraId="77F08A8A"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WAIVER</w:t>
      </w:r>
    </w:p>
    <w:p w14:paraId="61FFD1FB"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No delay or omission on the part of either party in exercising any right, power or remedy under this Agreement will impair such right, power or remedy or operate as waiver thereof. The single or partial exercise of any right, power or remedy under this Agreement will not preclude any other or further exercise thereof or the exercise of any other right, power or remedy.</w:t>
      </w:r>
    </w:p>
    <w:p w14:paraId="2E278225" w14:textId="77777777" w:rsidR="00D60AEF" w:rsidRPr="00DE0D67" w:rsidRDefault="00D60AEF" w:rsidP="00D60AEF">
      <w:pPr>
        <w:jc w:val="both"/>
        <w:rPr>
          <w:rFonts w:ascii="Arial Narrow" w:hAnsi="Arial Narrow"/>
          <w:sz w:val="24"/>
          <w:szCs w:val="24"/>
        </w:rPr>
      </w:pPr>
    </w:p>
    <w:p w14:paraId="3CB897DD"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SURVIVAL</w:t>
      </w:r>
    </w:p>
    <w:p w14:paraId="10A6CBA2"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All obligations hereunder incurred prior to and which by their nature would continue beyond cancellation, termination or expiration of this Agreement shall survive such cancellation, termination or expiration.</w:t>
      </w:r>
    </w:p>
    <w:p w14:paraId="69DED13A" w14:textId="77777777" w:rsidR="00D60AEF" w:rsidRPr="00DE0D67" w:rsidRDefault="00D60AEF" w:rsidP="00D60AEF">
      <w:pPr>
        <w:ind w:left="567"/>
        <w:jc w:val="both"/>
        <w:rPr>
          <w:rFonts w:ascii="Arial Narrow" w:hAnsi="Arial Narrow"/>
          <w:sz w:val="24"/>
          <w:szCs w:val="24"/>
        </w:rPr>
      </w:pPr>
    </w:p>
    <w:p w14:paraId="240D93EF"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AMENDMENT</w:t>
      </w:r>
    </w:p>
    <w:p w14:paraId="37F106F3"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No change, amendment or modification of this Agreement shall be valid or binding upon the party hereto unless such changes, amendment or modification shall be in writing and duly executed by both the parties hereto.</w:t>
      </w:r>
    </w:p>
    <w:p w14:paraId="34A46AED" w14:textId="77777777" w:rsidR="00D60AEF" w:rsidRPr="00DE0D67" w:rsidRDefault="00D60AEF" w:rsidP="00D60AEF">
      <w:pPr>
        <w:ind w:left="567"/>
        <w:jc w:val="both"/>
        <w:rPr>
          <w:rFonts w:ascii="Arial Narrow" w:hAnsi="Arial Narrow"/>
          <w:sz w:val="24"/>
          <w:szCs w:val="24"/>
        </w:rPr>
      </w:pPr>
    </w:p>
    <w:p w14:paraId="22A6C6FD"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Relationship between the Parties</w:t>
      </w:r>
    </w:p>
    <w:p w14:paraId="732C96EC"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The relationship between the Parties to this Agreement shall be on a </w:t>
      </w:r>
      <w:proofErr w:type="gramStart"/>
      <w:r w:rsidRPr="00DE0D67">
        <w:rPr>
          <w:rFonts w:ascii="Arial Narrow" w:hAnsi="Arial Narrow"/>
          <w:sz w:val="24"/>
          <w:szCs w:val="24"/>
        </w:rPr>
        <w:t>principal to principal</w:t>
      </w:r>
      <w:proofErr w:type="gramEnd"/>
      <w:r w:rsidRPr="00DE0D67">
        <w:rPr>
          <w:rFonts w:ascii="Arial Narrow" w:hAnsi="Arial Narrow"/>
          <w:sz w:val="24"/>
          <w:szCs w:val="24"/>
        </w:rPr>
        <w:t xml:space="preserve"> basis and nothing in this Agreement shall be deemed or construed to have created a relationship of a joint venture, technical collaboration, </w:t>
      </w:r>
      <w:proofErr w:type="gramStart"/>
      <w:r w:rsidRPr="00DE0D67">
        <w:rPr>
          <w:rFonts w:ascii="Arial Narrow" w:hAnsi="Arial Narrow"/>
          <w:sz w:val="24"/>
          <w:szCs w:val="24"/>
        </w:rPr>
        <w:t>trade mark</w:t>
      </w:r>
      <w:proofErr w:type="gramEnd"/>
      <w:r w:rsidRPr="00DE0D67">
        <w:rPr>
          <w:rFonts w:ascii="Arial Narrow" w:hAnsi="Arial Narrow"/>
          <w:sz w:val="24"/>
          <w:szCs w:val="24"/>
        </w:rPr>
        <w:t xml:space="preserve"> agreement, partnership and or that of an agency between the Parties. The CARRIER shall under no circumstances represent itself as the agents of ISRPL or act on behalf of ISRPL in its representations with any third party, except to the extent permitted by and strictly in accordance with the terms and conditions of this Agreement. None of the employees of the CARRIER shall be considered as the employees of ISRPL at any point </w:t>
      </w:r>
      <w:proofErr w:type="gramStart"/>
      <w:r w:rsidRPr="00DE0D67">
        <w:rPr>
          <w:rFonts w:ascii="Arial Narrow" w:hAnsi="Arial Narrow"/>
          <w:sz w:val="24"/>
          <w:szCs w:val="24"/>
        </w:rPr>
        <w:t>of</w:t>
      </w:r>
      <w:proofErr w:type="gramEnd"/>
      <w:r w:rsidRPr="00DE0D67">
        <w:rPr>
          <w:rFonts w:ascii="Arial Narrow" w:hAnsi="Arial Narrow"/>
          <w:sz w:val="24"/>
          <w:szCs w:val="24"/>
        </w:rPr>
        <w:t xml:space="preserve"> time for any reason whatsoever.</w:t>
      </w:r>
    </w:p>
    <w:p w14:paraId="10A6D2B9" w14:textId="77777777" w:rsidR="00D60AEF" w:rsidRPr="00DE0D67" w:rsidRDefault="00D60AEF" w:rsidP="00D60AEF">
      <w:pPr>
        <w:jc w:val="both"/>
        <w:rPr>
          <w:rFonts w:ascii="Arial Narrow" w:hAnsi="Arial Narrow"/>
          <w:sz w:val="24"/>
          <w:szCs w:val="24"/>
        </w:rPr>
      </w:pPr>
    </w:p>
    <w:p w14:paraId="6AEEC7C4"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ARBITRATION</w:t>
      </w:r>
    </w:p>
    <w:p w14:paraId="65728BC2"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Except as otherwise provided elsewhere in the Agreement, if any dispute, difference, question or disagreement arises between the parties to the Contract or their respective representatives or assignees, at any time, in connection with construction, meaning, operation, effect, interpretation of or out of the Contract or breach thereof, the same shall be referred to Arbitration of a Sole Arbitrator appointed or </w:t>
      </w:r>
      <w:r w:rsidRPr="00DE0D67">
        <w:rPr>
          <w:rFonts w:ascii="Arial Narrow" w:hAnsi="Arial Narrow"/>
          <w:sz w:val="24"/>
          <w:szCs w:val="24"/>
        </w:rPr>
        <w:lastRenderedPageBreak/>
        <w:t>nominated by the MD of ISRPL</w:t>
      </w:r>
      <w:r w:rsidRPr="00DE0D67">
        <w:rPr>
          <w:rFonts w:ascii="Arial Narrow" w:hAnsi="Arial Narrow"/>
          <w:sz w:val="24"/>
          <w:szCs w:val="24"/>
          <w:lang w:val="en-IN" w:eastAsia="en-IN"/>
        </w:rPr>
        <w:t xml:space="preserve"> as per the provisions of The Arbitration and Conciliation Act, 1996 (as amended from time to time).</w:t>
      </w:r>
    </w:p>
    <w:p w14:paraId="76687E7F" w14:textId="77777777" w:rsidR="00D60AEF" w:rsidRPr="00DE0D67" w:rsidRDefault="00D60AEF" w:rsidP="00D60AEF">
      <w:pPr>
        <w:ind w:left="567"/>
        <w:jc w:val="both"/>
        <w:rPr>
          <w:rFonts w:ascii="Arial Narrow" w:hAnsi="Arial Narrow"/>
          <w:sz w:val="24"/>
          <w:szCs w:val="24"/>
        </w:rPr>
      </w:pPr>
    </w:p>
    <w:p w14:paraId="21C9B2FE" w14:textId="77777777" w:rsidR="00D60AEF" w:rsidRPr="00DE0D67" w:rsidRDefault="00D60AEF" w:rsidP="00D60AEF">
      <w:pPr>
        <w:ind w:left="567"/>
        <w:jc w:val="both"/>
        <w:rPr>
          <w:rFonts w:ascii="Arial Narrow" w:hAnsi="Arial Narrow"/>
          <w:sz w:val="24"/>
          <w:szCs w:val="24"/>
        </w:rPr>
      </w:pPr>
      <w:r w:rsidRPr="00DE0D67">
        <w:rPr>
          <w:rFonts w:ascii="Arial Narrow" w:hAnsi="Arial Narrow"/>
          <w:sz w:val="24"/>
          <w:szCs w:val="24"/>
        </w:rPr>
        <w:t xml:space="preserve">It is also agreed that there shall be no objection for appointment of an employee of ISRPL as a Sole Arbitrator who also may or may not hold shares of ISRPL. </w:t>
      </w:r>
    </w:p>
    <w:p w14:paraId="51E480A1" w14:textId="77777777" w:rsidR="00D60AEF" w:rsidRPr="00DE0D67" w:rsidRDefault="00D60AEF" w:rsidP="00D60AEF">
      <w:pPr>
        <w:ind w:left="567"/>
        <w:jc w:val="both"/>
        <w:rPr>
          <w:rFonts w:ascii="Arial Narrow" w:hAnsi="Arial Narrow"/>
          <w:b/>
          <w:sz w:val="24"/>
          <w:szCs w:val="24"/>
        </w:rPr>
      </w:pPr>
    </w:p>
    <w:p w14:paraId="46278FD5" w14:textId="77777777" w:rsidR="00D60AEF" w:rsidRPr="00DE0D67" w:rsidRDefault="00D60AEF" w:rsidP="00D60AEF">
      <w:pPr>
        <w:pStyle w:val="ListParagraph"/>
        <w:numPr>
          <w:ilvl w:val="0"/>
          <w:numId w:val="31"/>
        </w:numPr>
        <w:overflowPunct/>
        <w:ind w:left="851" w:hanging="284"/>
        <w:jc w:val="both"/>
        <w:textAlignment w:val="auto"/>
        <w:rPr>
          <w:rFonts w:ascii="Arial Narrow" w:hAnsi="Arial Narrow"/>
          <w:sz w:val="24"/>
          <w:szCs w:val="24"/>
        </w:rPr>
      </w:pPr>
      <w:r w:rsidRPr="00DE0D67">
        <w:rPr>
          <w:rFonts w:ascii="Arial Narrow" w:hAnsi="Arial Narrow"/>
          <w:sz w:val="24"/>
          <w:szCs w:val="24"/>
        </w:rPr>
        <w:t xml:space="preserve">Appointment of Arbitrator shall be made within 30 days of </w:t>
      </w:r>
      <w:proofErr w:type="gramStart"/>
      <w:r w:rsidRPr="00DE0D67">
        <w:rPr>
          <w:rFonts w:ascii="Arial Narrow" w:hAnsi="Arial Narrow"/>
          <w:sz w:val="24"/>
          <w:szCs w:val="24"/>
        </w:rPr>
        <w:t>the receipt</w:t>
      </w:r>
      <w:proofErr w:type="gramEnd"/>
      <w:r w:rsidRPr="00DE0D67">
        <w:rPr>
          <w:rFonts w:ascii="Arial Narrow" w:hAnsi="Arial Narrow"/>
          <w:sz w:val="24"/>
          <w:szCs w:val="24"/>
        </w:rPr>
        <w:t xml:space="preserve"> of the arbitration notice.</w:t>
      </w:r>
    </w:p>
    <w:p w14:paraId="76C5B511" w14:textId="77777777" w:rsidR="00D60AEF" w:rsidRPr="00DE0D67" w:rsidRDefault="00D60AEF" w:rsidP="00D60AEF">
      <w:pPr>
        <w:ind w:left="851" w:hanging="284"/>
        <w:jc w:val="both"/>
        <w:rPr>
          <w:rFonts w:ascii="Arial Narrow" w:hAnsi="Arial Narrow"/>
          <w:sz w:val="24"/>
          <w:szCs w:val="24"/>
        </w:rPr>
      </w:pPr>
    </w:p>
    <w:p w14:paraId="19C05373" w14:textId="77777777" w:rsidR="00D60AEF" w:rsidRPr="00DE0D67" w:rsidRDefault="00D60AEF" w:rsidP="00D60AEF">
      <w:pPr>
        <w:pStyle w:val="ListParagraph"/>
        <w:numPr>
          <w:ilvl w:val="0"/>
          <w:numId w:val="31"/>
        </w:numPr>
        <w:overflowPunct/>
        <w:ind w:left="851" w:hanging="284"/>
        <w:jc w:val="both"/>
        <w:textAlignment w:val="auto"/>
        <w:rPr>
          <w:rFonts w:ascii="Arial Narrow" w:hAnsi="Arial Narrow"/>
          <w:sz w:val="24"/>
          <w:szCs w:val="24"/>
        </w:rPr>
      </w:pPr>
      <w:r w:rsidRPr="00DE0D67">
        <w:rPr>
          <w:rFonts w:ascii="Arial Narrow" w:hAnsi="Arial Narrow"/>
          <w:sz w:val="24"/>
          <w:szCs w:val="24"/>
        </w:rPr>
        <w:t xml:space="preserve">If the </w:t>
      </w:r>
      <w:proofErr w:type="gramStart"/>
      <w:r w:rsidRPr="00DE0D67">
        <w:rPr>
          <w:rFonts w:ascii="Arial Narrow" w:hAnsi="Arial Narrow"/>
          <w:sz w:val="24"/>
          <w:szCs w:val="24"/>
        </w:rPr>
        <w:t>Arbitrator so appointed</w:t>
      </w:r>
      <w:proofErr w:type="gramEnd"/>
      <w:r w:rsidRPr="00DE0D67">
        <w:rPr>
          <w:rFonts w:ascii="Arial Narrow" w:hAnsi="Arial Narrow"/>
          <w:sz w:val="24"/>
          <w:szCs w:val="24"/>
        </w:rPr>
        <w:t xml:space="preserve"> dies, resigns, becomes incapacitated or withdraws for any reason from the proceedings, it shall be lawful for the MD of ISRPL to appoint another person in his place in the same manner as aforesaid. Such person shall proceed with </w:t>
      </w:r>
      <w:proofErr w:type="gramStart"/>
      <w:r w:rsidRPr="00DE0D67">
        <w:rPr>
          <w:rFonts w:ascii="Arial Narrow" w:hAnsi="Arial Narrow"/>
          <w:sz w:val="24"/>
          <w:szCs w:val="24"/>
        </w:rPr>
        <w:t>the reference</w:t>
      </w:r>
      <w:proofErr w:type="gramEnd"/>
      <w:r w:rsidRPr="00DE0D67">
        <w:rPr>
          <w:rFonts w:ascii="Arial Narrow" w:hAnsi="Arial Narrow"/>
          <w:sz w:val="24"/>
          <w:szCs w:val="24"/>
        </w:rPr>
        <w:t xml:space="preserve"> from the stage where his predecessor had left if both parties consent for the same; otherwise, he shall precede </w:t>
      </w:r>
      <w:proofErr w:type="spellStart"/>
      <w:r w:rsidRPr="00DE0D67">
        <w:rPr>
          <w:rFonts w:ascii="Arial Narrow" w:hAnsi="Arial Narrow"/>
          <w:sz w:val="24"/>
          <w:szCs w:val="24"/>
        </w:rPr>
        <w:t>denovo</w:t>
      </w:r>
      <w:proofErr w:type="spellEnd"/>
      <w:r w:rsidRPr="00DE0D67">
        <w:rPr>
          <w:rFonts w:ascii="Arial Narrow" w:hAnsi="Arial Narrow"/>
          <w:sz w:val="24"/>
          <w:szCs w:val="24"/>
        </w:rPr>
        <w:t>.</w:t>
      </w:r>
    </w:p>
    <w:p w14:paraId="024E2970" w14:textId="77777777" w:rsidR="00D60AEF" w:rsidRPr="00DE0D67" w:rsidRDefault="00D60AEF" w:rsidP="00D60AEF">
      <w:pPr>
        <w:ind w:left="851" w:hanging="284"/>
        <w:jc w:val="both"/>
        <w:rPr>
          <w:rFonts w:ascii="Arial Narrow" w:hAnsi="Arial Narrow"/>
          <w:sz w:val="24"/>
          <w:szCs w:val="24"/>
        </w:rPr>
      </w:pPr>
    </w:p>
    <w:p w14:paraId="0B986C2E" w14:textId="77777777" w:rsidR="00D60AEF" w:rsidRPr="00DE0D67" w:rsidRDefault="00D60AEF" w:rsidP="00D60AEF">
      <w:pPr>
        <w:pStyle w:val="ListParagraph"/>
        <w:numPr>
          <w:ilvl w:val="0"/>
          <w:numId w:val="31"/>
        </w:numPr>
        <w:overflowPunct/>
        <w:ind w:left="851" w:hanging="284"/>
        <w:jc w:val="both"/>
        <w:textAlignment w:val="auto"/>
        <w:rPr>
          <w:rFonts w:ascii="Arial Narrow" w:hAnsi="Arial Narrow"/>
          <w:sz w:val="24"/>
          <w:szCs w:val="24"/>
        </w:rPr>
      </w:pPr>
      <w:r w:rsidRPr="00DE0D67">
        <w:rPr>
          <w:rFonts w:ascii="Arial Narrow" w:hAnsi="Arial Narrow"/>
          <w:sz w:val="24"/>
          <w:szCs w:val="24"/>
        </w:rPr>
        <w:t xml:space="preserve">The arbitrator shall give reasoned award and the same shall be final, conclusive and binding on the parties. </w:t>
      </w:r>
    </w:p>
    <w:p w14:paraId="717AE6EB" w14:textId="77777777" w:rsidR="00D60AEF" w:rsidRPr="00DE0D67" w:rsidRDefault="00D60AEF" w:rsidP="00D60AEF">
      <w:pPr>
        <w:ind w:left="851" w:hanging="284"/>
        <w:jc w:val="both"/>
        <w:rPr>
          <w:rFonts w:ascii="Arial Narrow" w:hAnsi="Arial Narrow"/>
          <w:sz w:val="24"/>
          <w:szCs w:val="24"/>
        </w:rPr>
      </w:pPr>
    </w:p>
    <w:p w14:paraId="12F9BDC6" w14:textId="77777777" w:rsidR="00D60AEF" w:rsidRPr="00DE0D67" w:rsidRDefault="00D60AEF" w:rsidP="00D60AEF">
      <w:pPr>
        <w:pStyle w:val="ListParagraph"/>
        <w:numPr>
          <w:ilvl w:val="0"/>
          <w:numId w:val="31"/>
        </w:numPr>
        <w:overflowPunct/>
        <w:ind w:left="851" w:hanging="284"/>
        <w:jc w:val="both"/>
        <w:textAlignment w:val="auto"/>
        <w:rPr>
          <w:rFonts w:ascii="Arial Narrow" w:hAnsi="Arial Narrow"/>
          <w:sz w:val="24"/>
          <w:szCs w:val="24"/>
        </w:rPr>
      </w:pPr>
      <w:r w:rsidRPr="00DE0D67">
        <w:rPr>
          <w:rFonts w:ascii="Arial Narrow" w:hAnsi="Arial Narrow"/>
          <w:sz w:val="24"/>
          <w:szCs w:val="24"/>
        </w:rPr>
        <w:t xml:space="preserve"> The venue of the arbitration shall be at Delhi, India. </w:t>
      </w:r>
    </w:p>
    <w:p w14:paraId="11F21B97" w14:textId="77777777" w:rsidR="00D60AEF" w:rsidRPr="00DE0D67" w:rsidRDefault="00D60AEF" w:rsidP="00D60AEF">
      <w:pPr>
        <w:pStyle w:val="ListParagraph"/>
        <w:ind w:left="851" w:hanging="284"/>
        <w:jc w:val="both"/>
        <w:rPr>
          <w:rFonts w:ascii="Arial Narrow" w:hAnsi="Arial Narrow"/>
          <w:sz w:val="24"/>
          <w:szCs w:val="24"/>
        </w:rPr>
      </w:pPr>
    </w:p>
    <w:p w14:paraId="10192E59" w14:textId="77777777" w:rsidR="00D60AEF" w:rsidRPr="00DE0D67" w:rsidRDefault="00D60AEF" w:rsidP="00D60AEF">
      <w:pPr>
        <w:pStyle w:val="ListParagraph"/>
        <w:numPr>
          <w:ilvl w:val="0"/>
          <w:numId w:val="31"/>
        </w:numPr>
        <w:overflowPunct/>
        <w:ind w:left="851" w:hanging="284"/>
        <w:jc w:val="both"/>
        <w:textAlignment w:val="auto"/>
        <w:rPr>
          <w:rFonts w:ascii="Arial Narrow" w:hAnsi="Arial Narrow"/>
          <w:sz w:val="24"/>
          <w:szCs w:val="24"/>
        </w:rPr>
      </w:pPr>
      <w:r w:rsidRPr="00DE0D67">
        <w:rPr>
          <w:rFonts w:ascii="Arial Narrow" w:hAnsi="Arial Narrow"/>
          <w:sz w:val="24"/>
          <w:szCs w:val="24"/>
        </w:rPr>
        <w:t xml:space="preserve">The costs of such arbitration shall be determined by the Sole </w:t>
      </w:r>
      <w:proofErr w:type="gramStart"/>
      <w:r w:rsidRPr="00DE0D67">
        <w:rPr>
          <w:rFonts w:ascii="Arial Narrow" w:hAnsi="Arial Narrow"/>
          <w:sz w:val="24"/>
          <w:szCs w:val="24"/>
        </w:rPr>
        <w:t>Arbitrator</w:t>
      </w:r>
      <w:proofErr w:type="gramEnd"/>
      <w:r w:rsidRPr="00DE0D67">
        <w:rPr>
          <w:rFonts w:ascii="Arial Narrow" w:hAnsi="Arial Narrow"/>
          <w:sz w:val="24"/>
          <w:szCs w:val="24"/>
        </w:rPr>
        <w:t xml:space="preserve"> and such costs shall be equally borne between both the Parties.</w:t>
      </w:r>
    </w:p>
    <w:p w14:paraId="3113D28B" w14:textId="77777777" w:rsidR="00D60AEF" w:rsidRPr="00DE0D67" w:rsidRDefault="00D60AEF" w:rsidP="00D60AEF">
      <w:pPr>
        <w:pStyle w:val="ListParagraph"/>
        <w:ind w:left="851" w:hanging="284"/>
        <w:jc w:val="both"/>
        <w:rPr>
          <w:rFonts w:ascii="Arial Narrow" w:hAnsi="Arial Narrow"/>
          <w:sz w:val="24"/>
          <w:szCs w:val="24"/>
        </w:rPr>
      </w:pPr>
    </w:p>
    <w:p w14:paraId="6080D98A" w14:textId="77777777" w:rsidR="00D60AEF" w:rsidRPr="00DE0D67" w:rsidRDefault="00D60AEF" w:rsidP="00D60AEF">
      <w:pPr>
        <w:pStyle w:val="ListParagraph"/>
        <w:numPr>
          <w:ilvl w:val="0"/>
          <w:numId w:val="31"/>
        </w:numPr>
        <w:overflowPunct/>
        <w:ind w:left="851" w:hanging="284"/>
        <w:jc w:val="both"/>
        <w:textAlignment w:val="auto"/>
        <w:rPr>
          <w:rFonts w:ascii="Arial Narrow" w:hAnsi="Arial Narrow"/>
          <w:sz w:val="24"/>
          <w:szCs w:val="24"/>
        </w:rPr>
      </w:pPr>
      <w:r w:rsidRPr="00DE0D67">
        <w:rPr>
          <w:rFonts w:ascii="Arial Narrow" w:hAnsi="Arial Narrow"/>
          <w:sz w:val="24"/>
          <w:szCs w:val="24"/>
        </w:rPr>
        <w:t>Upon every such reference, the costs of and incidental to the reference and award respectively shall be at the discretion of the Arbitrator, as the case may be, who may determine the amount thereof and direct the same to be divided/shared as between solicitor and client, or as between party and party, and shall direct by whom and to whom and in what manner the same shall be borne and paid.</w:t>
      </w:r>
    </w:p>
    <w:p w14:paraId="4A266211" w14:textId="77777777" w:rsidR="00D60AEF" w:rsidRPr="00DE0D67" w:rsidRDefault="00D60AEF" w:rsidP="00D60AEF">
      <w:pPr>
        <w:pStyle w:val="ListParagraph"/>
        <w:ind w:left="851" w:hanging="284"/>
        <w:jc w:val="both"/>
        <w:rPr>
          <w:rFonts w:ascii="Arial Narrow" w:hAnsi="Arial Narrow"/>
          <w:sz w:val="24"/>
          <w:szCs w:val="24"/>
        </w:rPr>
      </w:pPr>
    </w:p>
    <w:p w14:paraId="3D8D0556" w14:textId="77777777" w:rsidR="00D60AEF" w:rsidRPr="00DE0D67" w:rsidRDefault="00D60AEF" w:rsidP="00D60AEF">
      <w:pPr>
        <w:pStyle w:val="ListParagraph"/>
        <w:numPr>
          <w:ilvl w:val="0"/>
          <w:numId w:val="31"/>
        </w:numPr>
        <w:overflowPunct/>
        <w:ind w:left="851" w:hanging="284"/>
        <w:jc w:val="both"/>
        <w:textAlignment w:val="auto"/>
        <w:rPr>
          <w:rFonts w:ascii="Arial Narrow" w:hAnsi="Arial Narrow"/>
          <w:sz w:val="24"/>
          <w:szCs w:val="24"/>
        </w:rPr>
      </w:pPr>
      <w:r w:rsidRPr="00DE0D67">
        <w:rPr>
          <w:rFonts w:ascii="Arial Narrow" w:hAnsi="Arial Narrow"/>
          <w:sz w:val="24"/>
          <w:szCs w:val="24"/>
        </w:rPr>
        <w:t>The obligations of the CARRIER under the Contract shall be continued by the CARRIER during the Arbitration proceedings, unless otherwise directed in writing by ISRPL or unless the matter is such that the work cannot possibly be continued until the decision of the arbitrator,</w:t>
      </w:r>
    </w:p>
    <w:p w14:paraId="661281F1" w14:textId="77777777" w:rsidR="00D60AEF" w:rsidRPr="00DE0D67" w:rsidRDefault="00D60AEF" w:rsidP="00D60AEF">
      <w:pPr>
        <w:ind w:left="851" w:hanging="284"/>
        <w:jc w:val="both"/>
        <w:rPr>
          <w:rFonts w:ascii="Arial Narrow" w:hAnsi="Arial Narrow"/>
          <w:sz w:val="24"/>
          <w:szCs w:val="24"/>
        </w:rPr>
      </w:pPr>
    </w:p>
    <w:p w14:paraId="6F0FE240" w14:textId="77777777" w:rsidR="00D60AEF" w:rsidRPr="00DE0D67" w:rsidRDefault="00D60AEF" w:rsidP="00D60AEF">
      <w:pPr>
        <w:pStyle w:val="ListParagraph"/>
        <w:numPr>
          <w:ilvl w:val="0"/>
          <w:numId w:val="31"/>
        </w:numPr>
        <w:overflowPunct/>
        <w:ind w:left="851" w:hanging="284"/>
        <w:jc w:val="both"/>
        <w:textAlignment w:val="auto"/>
        <w:rPr>
          <w:rFonts w:ascii="Arial Narrow" w:hAnsi="Arial Narrow"/>
          <w:sz w:val="24"/>
          <w:szCs w:val="24"/>
        </w:rPr>
      </w:pPr>
      <w:r w:rsidRPr="00DE0D67">
        <w:rPr>
          <w:rFonts w:ascii="Arial Narrow" w:hAnsi="Arial Narrow"/>
          <w:sz w:val="24"/>
          <w:szCs w:val="24"/>
        </w:rPr>
        <w:t xml:space="preserve"> The fees of the arbitrator, costs and other expenses incidental to the arbitration proceedings shall be borne equally by the parties.</w:t>
      </w:r>
    </w:p>
    <w:p w14:paraId="4F679A13" w14:textId="77777777" w:rsidR="00D60AEF" w:rsidRPr="00DE0D67" w:rsidRDefault="00D60AEF" w:rsidP="00D60AEF">
      <w:pPr>
        <w:ind w:left="851" w:hanging="284"/>
        <w:jc w:val="both"/>
        <w:rPr>
          <w:rFonts w:ascii="Arial Narrow" w:hAnsi="Arial Narrow"/>
          <w:sz w:val="24"/>
          <w:szCs w:val="24"/>
        </w:rPr>
      </w:pPr>
    </w:p>
    <w:p w14:paraId="548EA93C" w14:textId="77777777" w:rsidR="00D60AEF" w:rsidRPr="00DE0D67" w:rsidRDefault="00D60AEF" w:rsidP="00D60AEF">
      <w:pPr>
        <w:pStyle w:val="ListParagraph"/>
        <w:numPr>
          <w:ilvl w:val="0"/>
          <w:numId w:val="31"/>
        </w:numPr>
        <w:overflowPunct/>
        <w:ind w:left="851" w:hanging="284"/>
        <w:jc w:val="both"/>
        <w:textAlignment w:val="auto"/>
        <w:rPr>
          <w:rFonts w:ascii="Arial Narrow" w:hAnsi="Arial Narrow"/>
          <w:sz w:val="24"/>
          <w:szCs w:val="24"/>
        </w:rPr>
      </w:pPr>
      <w:r w:rsidRPr="00DE0D67">
        <w:rPr>
          <w:rFonts w:ascii="Arial Narrow" w:hAnsi="Arial Narrow"/>
          <w:sz w:val="24"/>
          <w:szCs w:val="24"/>
        </w:rPr>
        <w:t>Subject to as aforesaid, the provisions of the Arbitration and Conciliation Act, 1996 and any statutory modifications or re-enactment in lieu thereof shall apply to the arbitration proceedings under this clause.</w:t>
      </w:r>
    </w:p>
    <w:p w14:paraId="7FFF56EF" w14:textId="77777777" w:rsidR="00D60AEF" w:rsidRPr="00DE0D67" w:rsidRDefault="00D60AEF" w:rsidP="00D60AEF">
      <w:pPr>
        <w:pStyle w:val="ListParagraph"/>
        <w:rPr>
          <w:rFonts w:ascii="Arial Narrow" w:hAnsi="Arial Narrow"/>
          <w:sz w:val="24"/>
          <w:szCs w:val="24"/>
        </w:rPr>
      </w:pPr>
    </w:p>
    <w:p w14:paraId="01B6FD7F" w14:textId="77777777" w:rsidR="00D60AEF" w:rsidRPr="00DE0D67" w:rsidRDefault="00D60AEF" w:rsidP="00D60AEF">
      <w:pPr>
        <w:pStyle w:val="ListParagraph"/>
        <w:overflowPunct/>
        <w:ind w:left="851"/>
        <w:jc w:val="both"/>
        <w:textAlignment w:val="auto"/>
        <w:rPr>
          <w:rFonts w:ascii="Arial Narrow" w:hAnsi="Arial Narrow"/>
          <w:sz w:val="24"/>
          <w:szCs w:val="24"/>
        </w:rPr>
      </w:pPr>
      <w:r w:rsidRPr="00DE0D67">
        <w:rPr>
          <w:rFonts w:ascii="Arial Narrow" w:hAnsi="Arial Narrow"/>
          <w:sz w:val="24"/>
          <w:szCs w:val="24"/>
        </w:rPr>
        <w:t xml:space="preserve">For avoidance of doubt, it has been agreed between the parties </w:t>
      </w:r>
      <w:proofErr w:type="gramStart"/>
      <w:r w:rsidRPr="00DE0D67">
        <w:rPr>
          <w:rFonts w:ascii="Arial Narrow" w:hAnsi="Arial Narrow"/>
          <w:sz w:val="24"/>
          <w:szCs w:val="24"/>
        </w:rPr>
        <w:t>hereto,</w:t>
      </w:r>
      <w:proofErr w:type="gramEnd"/>
      <w:r w:rsidRPr="00DE0D67">
        <w:rPr>
          <w:rFonts w:ascii="Arial Narrow" w:hAnsi="Arial Narrow"/>
          <w:sz w:val="24"/>
          <w:szCs w:val="24"/>
        </w:rPr>
        <w:t xml:space="preserve"> that the terms &amp; conditions of this arbitration clause would supersede and prevail over the terms &amp; conditions of arbitration clause enunciated under the GCC.</w:t>
      </w:r>
    </w:p>
    <w:p w14:paraId="42F21F1B" w14:textId="77777777" w:rsidR="00F9480A" w:rsidRPr="00DE0D67" w:rsidRDefault="00F9480A" w:rsidP="00D60AEF">
      <w:pPr>
        <w:pStyle w:val="ListParagraph"/>
        <w:overflowPunct/>
        <w:ind w:left="851"/>
        <w:jc w:val="both"/>
        <w:textAlignment w:val="auto"/>
        <w:rPr>
          <w:rFonts w:ascii="Arial Narrow" w:hAnsi="Arial Narrow"/>
          <w:sz w:val="24"/>
          <w:szCs w:val="24"/>
        </w:rPr>
      </w:pPr>
    </w:p>
    <w:p w14:paraId="6427AF8D" w14:textId="77777777" w:rsidR="00D60AEF" w:rsidRPr="00DE0D67" w:rsidRDefault="00D60AEF" w:rsidP="00D60AEF">
      <w:pPr>
        <w:jc w:val="both"/>
        <w:rPr>
          <w:rFonts w:ascii="Arial Narrow" w:hAnsi="Arial Narrow"/>
          <w:sz w:val="24"/>
          <w:szCs w:val="24"/>
        </w:rPr>
      </w:pPr>
    </w:p>
    <w:p w14:paraId="618699D3" w14:textId="77777777" w:rsidR="00D60AEF" w:rsidRPr="00DE0D67" w:rsidRDefault="00D60AEF" w:rsidP="00D60AEF">
      <w:pPr>
        <w:numPr>
          <w:ilvl w:val="0"/>
          <w:numId w:val="26"/>
        </w:numPr>
        <w:ind w:left="567" w:hanging="567"/>
        <w:jc w:val="both"/>
        <w:rPr>
          <w:rFonts w:ascii="Arial Narrow" w:hAnsi="Arial Narrow"/>
          <w:b/>
          <w:sz w:val="24"/>
          <w:szCs w:val="24"/>
        </w:rPr>
      </w:pPr>
      <w:r w:rsidRPr="00DE0D67">
        <w:rPr>
          <w:rFonts w:ascii="Arial Narrow" w:hAnsi="Arial Narrow"/>
          <w:b/>
          <w:sz w:val="24"/>
          <w:szCs w:val="24"/>
        </w:rPr>
        <w:t xml:space="preserve">GOVERNING LAW &amp; JURISDICTION </w:t>
      </w:r>
    </w:p>
    <w:p w14:paraId="03C83030" w14:textId="77777777" w:rsidR="00D60AEF" w:rsidRPr="00DE0D67" w:rsidRDefault="00D60AEF" w:rsidP="00D60AEF">
      <w:pPr>
        <w:tabs>
          <w:tab w:val="left" w:pos="993"/>
        </w:tabs>
        <w:ind w:left="567"/>
        <w:jc w:val="both"/>
        <w:rPr>
          <w:rFonts w:ascii="Arial Narrow" w:hAnsi="Arial Narrow"/>
          <w:bCs/>
          <w:sz w:val="24"/>
          <w:szCs w:val="24"/>
        </w:rPr>
      </w:pPr>
      <w:r w:rsidRPr="00DE0D67">
        <w:rPr>
          <w:rFonts w:ascii="Arial Narrow" w:hAnsi="Arial Narrow"/>
          <w:bCs/>
          <w:sz w:val="24"/>
          <w:szCs w:val="24"/>
        </w:rPr>
        <w:t>The Contract including all matters connected with this Agreement shall be governed by the Indian law both substantive and procedural, for the time being in force and shall be subject to the exclusive jurisdiction of the Courts at Delhi, India.</w:t>
      </w:r>
    </w:p>
    <w:p w14:paraId="31ED5092" w14:textId="77777777" w:rsidR="00D60AEF" w:rsidRPr="00DE0D67" w:rsidRDefault="00D60AEF" w:rsidP="00D60AEF">
      <w:pPr>
        <w:tabs>
          <w:tab w:val="left" w:pos="993"/>
        </w:tabs>
        <w:ind w:left="567"/>
        <w:jc w:val="both"/>
        <w:rPr>
          <w:rFonts w:ascii="Arial Narrow" w:hAnsi="Arial Narrow"/>
          <w:bCs/>
          <w:sz w:val="24"/>
          <w:szCs w:val="24"/>
        </w:rPr>
      </w:pPr>
    </w:p>
    <w:p w14:paraId="7838AE2D" w14:textId="77777777" w:rsidR="00D60AEF" w:rsidRPr="00DE0D67" w:rsidRDefault="00D60AEF" w:rsidP="00D60AEF">
      <w:pPr>
        <w:tabs>
          <w:tab w:val="left" w:pos="993"/>
        </w:tabs>
        <w:ind w:left="567"/>
        <w:jc w:val="both"/>
        <w:rPr>
          <w:rFonts w:ascii="Arial Narrow" w:hAnsi="Arial Narrow"/>
          <w:bCs/>
          <w:sz w:val="24"/>
          <w:szCs w:val="24"/>
        </w:rPr>
      </w:pPr>
      <w:r w:rsidRPr="00DE0D67">
        <w:rPr>
          <w:rFonts w:ascii="Arial Narrow" w:hAnsi="Arial Narrow"/>
          <w:sz w:val="24"/>
          <w:szCs w:val="24"/>
        </w:rPr>
        <w:t xml:space="preserve">Notwithstanding anything herein </w:t>
      </w:r>
      <w:proofErr w:type="gramStart"/>
      <w:r w:rsidRPr="00DE0D67">
        <w:rPr>
          <w:rFonts w:ascii="Arial Narrow" w:hAnsi="Arial Narrow"/>
          <w:sz w:val="24"/>
          <w:szCs w:val="24"/>
        </w:rPr>
        <w:t>contained</w:t>
      </w:r>
      <w:proofErr w:type="gramEnd"/>
      <w:r w:rsidRPr="00DE0D67">
        <w:rPr>
          <w:rFonts w:ascii="Arial Narrow" w:hAnsi="Arial Narrow"/>
          <w:sz w:val="24"/>
          <w:szCs w:val="24"/>
        </w:rPr>
        <w:t xml:space="preserve"> the provisions of this agreement will be subject to the provisions of the Carriers Act, 1865.</w:t>
      </w:r>
    </w:p>
    <w:p w14:paraId="317EFCF1" w14:textId="77777777" w:rsidR="00D60AEF" w:rsidRPr="00DE0D67" w:rsidRDefault="00D60AEF" w:rsidP="00D60AEF">
      <w:pPr>
        <w:tabs>
          <w:tab w:val="left" w:pos="993"/>
        </w:tabs>
        <w:ind w:left="567"/>
        <w:jc w:val="both"/>
        <w:rPr>
          <w:rFonts w:ascii="Arial Narrow" w:hAnsi="Arial Narrow"/>
          <w:sz w:val="24"/>
          <w:szCs w:val="24"/>
        </w:rPr>
      </w:pPr>
      <w:r w:rsidRPr="00DE0D67">
        <w:rPr>
          <w:rFonts w:ascii="Arial Narrow" w:hAnsi="Arial Narrow"/>
          <w:sz w:val="24"/>
          <w:szCs w:val="24"/>
        </w:rPr>
        <w:t xml:space="preserve">IN WITNESS WHEREOF the parties hereto have hereunto set and </w:t>
      </w:r>
      <w:proofErr w:type="gramStart"/>
      <w:r w:rsidRPr="00DE0D67">
        <w:rPr>
          <w:rFonts w:ascii="Arial Narrow" w:hAnsi="Arial Narrow"/>
          <w:sz w:val="24"/>
          <w:szCs w:val="24"/>
        </w:rPr>
        <w:t xml:space="preserve">subscribed their </w:t>
      </w:r>
      <w:r w:rsidRPr="00DE0D67">
        <w:rPr>
          <w:rFonts w:ascii="Arial Narrow" w:hAnsi="Arial Narrow"/>
          <w:sz w:val="24"/>
          <w:szCs w:val="24"/>
        </w:rPr>
        <w:tab/>
      </w:r>
      <w:proofErr w:type="gramEnd"/>
      <w:r w:rsidRPr="00DE0D67">
        <w:rPr>
          <w:rFonts w:ascii="Arial Narrow" w:hAnsi="Arial Narrow"/>
          <w:sz w:val="24"/>
          <w:szCs w:val="24"/>
        </w:rPr>
        <w:t>respective hands the day and the year first herein above written.</w:t>
      </w:r>
    </w:p>
    <w:p w14:paraId="627E0E69" w14:textId="77777777" w:rsidR="00F9480A" w:rsidRPr="00DE0D67" w:rsidRDefault="00F9480A" w:rsidP="00D60AEF">
      <w:pPr>
        <w:tabs>
          <w:tab w:val="left" w:pos="993"/>
        </w:tabs>
        <w:ind w:left="567"/>
        <w:jc w:val="both"/>
        <w:rPr>
          <w:rFonts w:ascii="Arial Narrow" w:hAnsi="Arial Narrow"/>
          <w:sz w:val="24"/>
          <w:szCs w:val="24"/>
        </w:rPr>
      </w:pPr>
    </w:p>
    <w:p w14:paraId="09C836CF" w14:textId="77777777" w:rsidR="00F9480A" w:rsidRPr="00DE0D67" w:rsidRDefault="00F9480A" w:rsidP="00D60AEF">
      <w:pPr>
        <w:tabs>
          <w:tab w:val="left" w:pos="993"/>
        </w:tabs>
        <w:ind w:left="567"/>
        <w:jc w:val="both"/>
        <w:rPr>
          <w:rFonts w:ascii="Arial Narrow" w:hAnsi="Arial Narrow"/>
          <w:sz w:val="24"/>
          <w:szCs w:val="24"/>
        </w:rPr>
      </w:pPr>
    </w:p>
    <w:p w14:paraId="40323378" w14:textId="77777777" w:rsidR="00F9480A" w:rsidRPr="00DE0D67" w:rsidRDefault="00F9480A" w:rsidP="00D60AEF">
      <w:pPr>
        <w:tabs>
          <w:tab w:val="left" w:pos="993"/>
        </w:tabs>
        <w:ind w:left="567"/>
        <w:jc w:val="both"/>
        <w:rPr>
          <w:rFonts w:ascii="Arial Narrow" w:hAnsi="Arial Narrow"/>
          <w:sz w:val="24"/>
          <w:szCs w:val="24"/>
        </w:rPr>
      </w:pPr>
    </w:p>
    <w:p w14:paraId="6FBA887B" w14:textId="77777777" w:rsidR="00D60AEF" w:rsidRPr="00DE0D67" w:rsidRDefault="00D60AEF" w:rsidP="00D60AEF">
      <w:pPr>
        <w:jc w:val="both"/>
        <w:rPr>
          <w:rFonts w:ascii="Arial Narrow" w:hAnsi="Arial Narrow"/>
          <w:sz w:val="24"/>
          <w:szCs w:val="24"/>
        </w:rPr>
      </w:pPr>
    </w:p>
    <w:p w14:paraId="6212DC34" w14:textId="77777777" w:rsidR="00D60AEF" w:rsidRPr="00DE0D67" w:rsidRDefault="00D60AEF" w:rsidP="00D60AEF">
      <w:pPr>
        <w:jc w:val="both"/>
        <w:rPr>
          <w:rFonts w:ascii="Arial Narrow" w:hAnsi="Arial Narrow"/>
          <w:b/>
          <w:sz w:val="24"/>
          <w:szCs w:val="24"/>
        </w:rPr>
      </w:pPr>
      <w:r w:rsidRPr="00DE0D67">
        <w:rPr>
          <w:rFonts w:ascii="Arial Narrow" w:hAnsi="Arial Narrow"/>
          <w:b/>
          <w:sz w:val="24"/>
          <w:szCs w:val="24"/>
        </w:rPr>
        <w:t>SIGNED FOR &amp; ON BEHALF OF</w:t>
      </w:r>
      <w:r w:rsidRPr="00DE0D67">
        <w:rPr>
          <w:rFonts w:ascii="Arial Narrow" w:hAnsi="Arial Narrow"/>
          <w:b/>
          <w:sz w:val="24"/>
          <w:szCs w:val="24"/>
        </w:rPr>
        <w:tab/>
      </w:r>
      <w:r w:rsidRPr="00DE0D67">
        <w:rPr>
          <w:rFonts w:ascii="Arial Narrow" w:hAnsi="Arial Narrow"/>
          <w:b/>
          <w:sz w:val="24"/>
          <w:szCs w:val="24"/>
        </w:rPr>
        <w:tab/>
      </w:r>
      <w:r w:rsidRPr="00DE0D67">
        <w:rPr>
          <w:rFonts w:ascii="Arial Narrow" w:hAnsi="Arial Narrow"/>
          <w:b/>
          <w:sz w:val="24"/>
          <w:szCs w:val="24"/>
        </w:rPr>
        <w:tab/>
        <w:t>SIGNED FOR &amp; ON BEHALF OF</w:t>
      </w:r>
    </w:p>
    <w:p w14:paraId="0896AB1C" w14:textId="77777777" w:rsidR="00D60AEF" w:rsidRPr="00DE0D67" w:rsidRDefault="00D60AEF" w:rsidP="00D60AEF">
      <w:pPr>
        <w:pStyle w:val="NoSpacing"/>
        <w:jc w:val="both"/>
        <w:rPr>
          <w:rFonts w:ascii="Arial Narrow" w:hAnsi="Arial Narrow"/>
          <w:b/>
          <w:sz w:val="24"/>
          <w:szCs w:val="24"/>
        </w:rPr>
      </w:pPr>
    </w:p>
    <w:p w14:paraId="172EFA16" w14:textId="77777777" w:rsidR="00D60AEF" w:rsidRPr="00DE0D67" w:rsidRDefault="00D60AEF" w:rsidP="00D60AEF">
      <w:pPr>
        <w:pStyle w:val="NoSpacing"/>
        <w:jc w:val="both"/>
        <w:rPr>
          <w:rFonts w:ascii="Arial Narrow" w:hAnsi="Arial Narrow"/>
          <w:sz w:val="24"/>
          <w:szCs w:val="24"/>
        </w:rPr>
      </w:pPr>
      <w:r w:rsidRPr="00DE0D67">
        <w:rPr>
          <w:rFonts w:ascii="Arial Narrow" w:hAnsi="Arial Narrow"/>
          <w:b/>
          <w:sz w:val="24"/>
          <w:szCs w:val="24"/>
        </w:rPr>
        <w:t xml:space="preserve">M/s Indian Synthetic Rubber Pvt Limited </w:t>
      </w:r>
      <w:r w:rsidRPr="00DE0D67">
        <w:rPr>
          <w:rFonts w:ascii="Arial Narrow" w:hAnsi="Arial Narrow"/>
          <w:b/>
          <w:sz w:val="24"/>
          <w:szCs w:val="24"/>
        </w:rPr>
        <w:tab/>
      </w:r>
      <w:r w:rsidRPr="00DE0D67">
        <w:rPr>
          <w:rFonts w:ascii="Arial Narrow" w:hAnsi="Arial Narrow"/>
          <w:b/>
          <w:sz w:val="24"/>
          <w:szCs w:val="24"/>
        </w:rPr>
        <w:tab/>
        <w:t xml:space="preserve">      </w:t>
      </w:r>
      <w:r w:rsidRPr="00DE0D67">
        <w:rPr>
          <w:rFonts w:ascii="Arial Narrow" w:hAnsi="Arial Narrow"/>
          <w:b/>
          <w:sz w:val="24"/>
          <w:szCs w:val="24"/>
        </w:rPr>
        <w:tab/>
        <w:t xml:space="preserve"> M/s………………………</w:t>
      </w:r>
      <w:proofErr w:type="gramStart"/>
      <w:r w:rsidRPr="00DE0D67">
        <w:rPr>
          <w:rFonts w:ascii="Arial Narrow" w:hAnsi="Arial Narrow"/>
          <w:b/>
          <w:sz w:val="24"/>
          <w:szCs w:val="24"/>
        </w:rPr>
        <w:t>…..</w:t>
      </w:r>
      <w:proofErr w:type="gramEnd"/>
      <w:r w:rsidRPr="00DE0D67">
        <w:rPr>
          <w:rFonts w:ascii="Arial Narrow" w:hAnsi="Arial Narrow"/>
          <w:sz w:val="24"/>
          <w:szCs w:val="24"/>
        </w:rPr>
        <w:tab/>
        <w:t xml:space="preserve"> </w:t>
      </w:r>
    </w:p>
    <w:p w14:paraId="003CD837" w14:textId="77777777" w:rsidR="00D60AEF" w:rsidRPr="00DE0D67" w:rsidRDefault="00D60AEF" w:rsidP="00D60AEF">
      <w:pPr>
        <w:jc w:val="both"/>
        <w:rPr>
          <w:rFonts w:ascii="Arial Narrow" w:hAnsi="Arial Narrow"/>
          <w:sz w:val="24"/>
          <w:szCs w:val="24"/>
        </w:rPr>
      </w:pPr>
    </w:p>
    <w:p w14:paraId="393F6EA1" w14:textId="77777777" w:rsidR="00D60AEF" w:rsidRPr="00DE0D67" w:rsidRDefault="00D60AEF" w:rsidP="00D60AEF">
      <w:pPr>
        <w:jc w:val="both"/>
        <w:rPr>
          <w:rFonts w:ascii="Arial Narrow" w:hAnsi="Arial Narrow"/>
          <w:sz w:val="24"/>
          <w:szCs w:val="24"/>
        </w:rPr>
      </w:pPr>
      <w:r w:rsidRPr="00DE0D67">
        <w:rPr>
          <w:rFonts w:ascii="Arial Narrow" w:hAnsi="Arial Narrow"/>
          <w:sz w:val="24"/>
          <w:szCs w:val="24"/>
        </w:rPr>
        <w:t>(</w:t>
      </w:r>
      <w:proofErr w:type="spellStart"/>
      <w:r w:rsidRPr="00DE0D67">
        <w:rPr>
          <w:rFonts w:ascii="Arial Narrow" w:hAnsi="Arial Narrow"/>
          <w:sz w:val="24"/>
          <w:szCs w:val="24"/>
        </w:rPr>
        <w:t>Authorised</w:t>
      </w:r>
      <w:proofErr w:type="spellEnd"/>
      <w:r w:rsidRPr="00DE0D67">
        <w:rPr>
          <w:rFonts w:ascii="Arial Narrow" w:hAnsi="Arial Narrow"/>
          <w:sz w:val="24"/>
          <w:szCs w:val="24"/>
        </w:rPr>
        <w:t xml:space="preserve"> Signatory)</w:t>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t xml:space="preserve"> (</w:t>
      </w:r>
      <w:proofErr w:type="spellStart"/>
      <w:r w:rsidRPr="00DE0D67">
        <w:rPr>
          <w:rFonts w:ascii="Arial Narrow" w:hAnsi="Arial Narrow"/>
          <w:sz w:val="24"/>
          <w:szCs w:val="24"/>
        </w:rPr>
        <w:t>Authorised</w:t>
      </w:r>
      <w:proofErr w:type="spellEnd"/>
      <w:r w:rsidRPr="00DE0D67">
        <w:rPr>
          <w:rFonts w:ascii="Arial Narrow" w:hAnsi="Arial Narrow"/>
          <w:sz w:val="24"/>
          <w:szCs w:val="24"/>
        </w:rPr>
        <w:t xml:space="preserve"> Signatory)</w:t>
      </w:r>
    </w:p>
    <w:p w14:paraId="5183D641" w14:textId="77777777" w:rsidR="00D60AEF" w:rsidRPr="00DE0D67" w:rsidRDefault="00D60AEF" w:rsidP="00D60AEF">
      <w:pPr>
        <w:jc w:val="both"/>
        <w:rPr>
          <w:rFonts w:ascii="Arial Narrow" w:hAnsi="Arial Narrow"/>
          <w:sz w:val="24"/>
          <w:szCs w:val="24"/>
        </w:rPr>
      </w:pPr>
      <w:r w:rsidRPr="00DE0D67">
        <w:rPr>
          <w:rFonts w:ascii="Arial Narrow" w:hAnsi="Arial Narrow"/>
          <w:sz w:val="24"/>
          <w:szCs w:val="24"/>
        </w:rPr>
        <w:t xml:space="preserve">in the presence of </w:t>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t>in the presence of</w:t>
      </w:r>
    </w:p>
    <w:p w14:paraId="49BF5394" w14:textId="77777777" w:rsidR="00D60AEF" w:rsidRPr="00DE0D67" w:rsidRDefault="00D60AEF" w:rsidP="00D60AEF">
      <w:pPr>
        <w:jc w:val="both"/>
        <w:rPr>
          <w:rFonts w:ascii="Arial Narrow" w:hAnsi="Arial Narrow"/>
          <w:sz w:val="24"/>
          <w:szCs w:val="24"/>
          <w:u w:val="single"/>
        </w:rPr>
      </w:pPr>
    </w:p>
    <w:p w14:paraId="4BF6380C" w14:textId="77777777" w:rsidR="00D60AEF" w:rsidRPr="00DE0D67" w:rsidRDefault="00D60AEF" w:rsidP="00D60AEF">
      <w:pPr>
        <w:jc w:val="both"/>
        <w:rPr>
          <w:rFonts w:ascii="Arial Narrow" w:hAnsi="Arial Narrow"/>
          <w:sz w:val="24"/>
          <w:szCs w:val="24"/>
          <w:u w:val="single"/>
        </w:rPr>
      </w:pPr>
    </w:p>
    <w:p w14:paraId="3FD0F1B0" w14:textId="77777777" w:rsidR="00D60AEF" w:rsidRPr="00DE0D67" w:rsidRDefault="00D60AEF" w:rsidP="00D60AEF">
      <w:pPr>
        <w:jc w:val="both"/>
        <w:rPr>
          <w:rFonts w:ascii="Arial Narrow" w:hAnsi="Arial Narrow"/>
          <w:sz w:val="24"/>
          <w:szCs w:val="24"/>
          <w:u w:val="single"/>
        </w:rPr>
      </w:pPr>
      <w:r w:rsidRPr="00DE0D67">
        <w:rPr>
          <w:rFonts w:ascii="Arial Narrow" w:hAnsi="Arial Narrow"/>
          <w:sz w:val="24"/>
          <w:szCs w:val="24"/>
          <w:u w:val="single"/>
        </w:rPr>
        <w:t>WITNESS</w:t>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t xml:space="preserve"> </w:t>
      </w:r>
      <w:proofErr w:type="spellStart"/>
      <w:r w:rsidRPr="00DE0D67">
        <w:rPr>
          <w:rFonts w:ascii="Arial Narrow" w:hAnsi="Arial Narrow"/>
          <w:sz w:val="24"/>
          <w:szCs w:val="24"/>
          <w:u w:val="single"/>
        </w:rPr>
        <w:t>WITNESS</w:t>
      </w:r>
      <w:proofErr w:type="spellEnd"/>
    </w:p>
    <w:p w14:paraId="4DD4B1CC" w14:textId="77777777" w:rsidR="00D60AEF" w:rsidRPr="00DE0D67" w:rsidRDefault="00D60AEF" w:rsidP="00D60AEF">
      <w:pPr>
        <w:jc w:val="both"/>
        <w:rPr>
          <w:rFonts w:ascii="Arial Narrow" w:hAnsi="Arial Narrow"/>
          <w:sz w:val="24"/>
          <w:szCs w:val="24"/>
        </w:rPr>
      </w:pPr>
    </w:p>
    <w:p w14:paraId="73B5B62C" w14:textId="77777777" w:rsidR="00D60AEF" w:rsidRPr="00F44BAD" w:rsidRDefault="00D60AEF" w:rsidP="00D60AEF">
      <w:pPr>
        <w:jc w:val="both"/>
        <w:rPr>
          <w:rFonts w:ascii="Arial Narrow" w:hAnsi="Arial Narrow"/>
          <w:sz w:val="24"/>
          <w:szCs w:val="24"/>
        </w:rPr>
      </w:pPr>
      <w:r w:rsidRPr="00DE0D67">
        <w:rPr>
          <w:rFonts w:ascii="Arial Narrow" w:hAnsi="Arial Narrow"/>
          <w:sz w:val="24"/>
          <w:szCs w:val="24"/>
        </w:rPr>
        <w:t>1 ………………</w:t>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r>
      <w:r w:rsidRPr="00DE0D67">
        <w:rPr>
          <w:rFonts w:ascii="Arial Narrow" w:hAnsi="Arial Narrow"/>
          <w:sz w:val="24"/>
          <w:szCs w:val="24"/>
        </w:rPr>
        <w:tab/>
        <w:t xml:space="preserve">             1 ………………</w:t>
      </w:r>
    </w:p>
    <w:p w14:paraId="1D1AB8BD" w14:textId="77777777" w:rsidR="00D60AEF" w:rsidRDefault="00D60AEF" w:rsidP="00D60AEF">
      <w:pPr>
        <w:jc w:val="both"/>
        <w:rPr>
          <w:rFonts w:ascii="Arial Narrow" w:hAnsi="Arial Narrow"/>
          <w:sz w:val="24"/>
          <w:szCs w:val="24"/>
        </w:rPr>
      </w:pPr>
    </w:p>
    <w:p w14:paraId="252DDCCA" w14:textId="77777777" w:rsidR="00D60AEF" w:rsidRDefault="00D60AEF" w:rsidP="00D60AEF">
      <w:pPr>
        <w:jc w:val="both"/>
        <w:rPr>
          <w:rFonts w:ascii="Arial Narrow" w:hAnsi="Arial Narrow"/>
          <w:sz w:val="24"/>
          <w:szCs w:val="24"/>
        </w:rPr>
      </w:pPr>
    </w:p>
    <w:p w14:paraId="6B7BF8B6" w14:textId="77777777" w:rsidR="00D60AEF" w:rsidRPr="00F44BAD" w:rsidRDefault="00D60AEF" w:rsidP="00D60AEF">
      <w:pPr>
        <w:jc w:val="both"/>
        <w:rPr>
          <w:rFonts w:ascii="Arial Narrow" w:hAnsi="Arial Narrow"/>
          <w:sz w:val="24"/>
          <w:szCs w:val="24"/>
        </w:rPr>
      </w:pPr>
    </w:p>
    <w:p w14:paraId="0E015B53" w14:textId="77777777" w:rsidR="00D60AEF" w:rsidRPr="00F44BAD" w:rsidRDefault="00D60AEF" w:rsidP="00D60AEF">
      <w:pPr>
        <w:jc w:val="both"/>
        <w:rPr>
          <w:rFonts w:ascii="Arial Narrow" w:hAnsi="Arial Narrow"/>
          <w:sz w:val="24"/>
          <w:szCs w:val="24"/>
        </w:rPr>
      </w:pPr>
      <w:r w:rsidRPr="00F44BAD">
        <w:rPr>
          <w:rFonts w:ascii="Arial Narrow" w:hAnsi="Arial Narrow"/>
          <w:sz w:val="24"/>
          <w:szCs w:val="24"/>
        </w:rPr>
        <w:t>2 ………………</w:t>
      </w:r>
      <w:r w:rsidRPr="00F44BAD">
        <w:rPr>
          <w:rFonts w:ascii="Arial Narrow" w:hAnsi="Arial Narrow"/>
          <w:sz w:val="24"/>
          <w:szCs w:val="24"/>
        </w:rPr>
        <w:tab/>
      </w:r>
      <w:r w:rsidRPr="00F44BAD">
        <w:rPr>
          <w:rFonts w:ascii="Arial Narrow" w:hAnsi="Arial Narrow"/>
          <w:sz w:val="24"/>
          <w:szCs w:val="24"/>
        </w:rPr>
        <w:tab/>
      </w:r>
      <w:r w:rsidRPr="00F44BAD">
        <w:rPr>
          <w:rFonts w:ascii="Arial Narrow" w:hAnsi="Arial Narrow"/>
          <w:sz w:val="24"/>
          <w:szCs w:val="24"/>
        </w:rPr>
        <w:tab/>
      </w:r>
      <w:r w:rsidRPr="00F44BAD">
        <w:rPr>
          <w:rFonts w:ascii="Arial Narrow" w:hAnsi="Arial Narrow"/>
          <w:sz w:val="24"/>
          <w:szCs w:val="24"/>
        </w:rPr>
        <w:tab/>
      </w:r>
      <w:r w:rsidRPr="00F44BAD">
        <w:rPr>
          <w:rFonts w:ascii="Arial Narrow" w:hAnsi="Arial Narrow"/>
          <w:sz w:val="24"/>
          <w:szCs w:val="24"/>
        </w:rPr>
        <w:tab/>
        <w:t xml:space="preserve">             2 ………………</w:t>
      </w:r>
    </w:p>
    <w:p w14:paraId="651946B5" w14:textId="77777777" w:rsidR="00D60AEF" w:rsidRPr="00F44BAD" w:rsidRDefault="00D60AEF" w:rsidP="00D60AEF">
      <w:pPr>
        <w:jc w:val="both"/>
        <w:rPr>
          <w:rFonts w:ascii="Arial Narrow" w:hAnsi="Arial Narrow"/>
          <w:sz w:val="24"/>
          <w:szCs w:val="24"/>
        </w:rPr>
      </w:pPr>
    </w:p>
    <w:p w14:paraId="15BA7981" w14:textId="77777777" w:rsidR="00D60AEF" w:rsidRDefault="00D60AEF" w:rsidP="00D60AEF">
      <w:pPr>
        <w:jc w:val="center"/>
        <w:rPr>
          <w:rFonts w:ascii="Arial Narrow" w:hAnsi="Arial Narrow"/>
          <w:b/>
          <w:sz w:val="24"/>
          <w:szCs w:val="24"/>
        </w:rPr>
      </w:pPr>
    </w:p>
    <w:p w14:paraId="2DD404FC" w14:textId="77777777" w:rsidR="00D60AEF" w:rsidRDefault="00D60AEF" w:rsidP="00D60AEF">
      <w:pPr>
        <w:jc w:val="center"/>
        <w:rPr>
          <w:rFonts w:ascii="Arial Narrow" w:hAnsi="Arial Narrow"/>
          <w:b/>
          <w:sz w:val="24"/>
          <w:szCs w:val="24"/>
        </w:rPr>
      </w:pPr>
    </w:p>
    <w:p w14:paraId="39CFF716" w14:textId="77777777" w:rsidR="00D60AEF" w:rsidRDefault="00D60AEF" w:rsidP="00D60AEF">
      <w:pPr>
        <w:jc w:val="center"/>
        <w:rPr>
          <w:rFonts w:ascii="Arial Narrow" w:hAnsi="Arial Narrow"/>
          <w:b/>
          <w:sz w:val="24"/>
          <w:szCs w:val="24"/>
        </w:rPr>
      </w:pPr>
    </w:p>
    <w:p w14:paraId="7A46E207" w14:textId="77777777" w:rsidR="00D60AEF" w:rsidRDefault="00D60AEF" w:rsidP="00D60AEF">
      <w:pPr>
        <w:jc w:val="center"/>
        <w:rPr>
          <w:rFonts w:ascii="Arial Narrow" w:hAnsi="Arial Narrow"/>
          <w:b/>
          <w:sz w:val="24"/>
          <w:szCs w:val="24"/>
        </w:rPr>
      </w:pPr>
    </w:p>
    <w:p w14:paraId="0C5A1AFC" w14:textId="77777777" w:rsidR="00D60AEF" w:rsidRDefault="00D60AEF" w:rsidP="00D60AEF">
      <w:pPr>
        <w:jc w:val="center"/>
        <w:rPr>
          <w:rFonts w:ascii="Arial Narrow" w:hAnsi="Arial Narrow"/>
          <w:b/>
          <w:sz w:val="24"/>
          <w:szCs w:val="24"/>
        </w:rPr>
      </w:pPr>
    </w:p>
    <w:p w14:paraId="77C9F382" w14:textId="77777777" w:rsidR="00D60AEF" w:rsidRDefault="00D60AEF" w:rsidP="00D60AEF">
      <w:pPr>
        <w:jc w:val="center"/>
        <w:rPr>
          <w:rFonts w:ascii="Arial Narrow" w:hAnsi="Arial Narrow"/>
          <w:b/>
          <w:sz w:val="24"/>
          <w:szCs w:val="24"/>
        </w:rPr>
      </w:pPr>
    </w:p>
    <w:p w14:paraId="198FCAC0" w14:textId="77777777" w:rsidR="00D60AEF" w:rsidRDefault="00D60AEF" w:rsidP="00D60AEF">
      <w:pPr>
        <w:jc w:val="center"/>
        <w:rPr>
          <w:rFonts w:ascii="Arial Narrow" w:hAnsi="Arial Narrow"/>
          <w:b/>
          <w:sz w:val="24"/>
          <w:szCs w:val="24"/>
        </w:rPr>
      </w:pPr>
    </w:p>
    <w:p w14:paraId="3C61D96E" w14:textId="77777777" w:rsidR="00D60AEF" w:rsidRDefault="00D60AEF" w:rsidP="00D60AEF">
      <w:pPr>
        <w:jc w:val="center"/>
        <w:rPr>
          <w:rFonts w:ascii="Arial Narrow" w:hAnsi="Arial Narrow"/>
          <w:b/>
          <w:sz w:val="24"/>
          <w:szCs w:val="24"/>
        </w:rPr>
      </w:pPr>
    </w:p>
    <w:p w14:paraId="10DF14D9" w14:textId="77777777" w:rsidR="00D60AEF" w:rsidRDefault="00D60AEF" w:rsidP="00D60AEF">
      <w:pPr>
        <w:jc w:val="center"/>
        <w:rPr>
          <w:rFonts w:ascii="Arial Narrow" w:hAnsi="Arial Narrow"/>
          <w:b/>
          <w:sz w:val="24"/>
          <w:szCs w:val="24"/>
        </w:rPr>
      </w:pPr>
    </w:p>
    <w:p w14:paraId="592F9209" w14:textId="77777777" w:rsidR="00D60AEF" w:rsidRDefault="00D60AEF" w:rsidP="00D60AEF">
      <w:pPr>
        <w:jc w:val="center"/>
        <w:rPr>
          <w:rFonts w:ascii="Arial Narrow" w:hAnsi="Arial Narrow"/>
          <w:b/>
          <w:sz w:val="24"/>
          <w:szCs w:val="24"/>
        </w:rPr>
      </w:pPr>
    </w:p>
    <w:p w14:paraId="11024EDF" w14:textId="77777777" w:rsidR="00D60AEF" w:rsidRDefault="00D60AEF" w:rsidP="00D60AEF">
      <w:pPr>
        <w:jc w:val="center"/>
        <w:rPr>
          <w:rFonts w:ascii="Arial Narrow" w:hAnsi="Arial Narrow"/>
          <w:b/>
          <w:sz w:val="24"/>
          <w:szCs w:val="24"/>
        </w:rPr>
      </w:pPr>
    </w:p>
    <w:p w14:paraId="20986E32" w14:textId="77777777" w:rsidR="00D60AEF" w:rsidRDefault="00D60AEF" w:rsidP="00D60AEF">
      <w:pPr>
        <w:jc w:val="center"/>
        <w:rPr>
          <w:rFonts w:ascii="Arial Narrow" w:hAnsi="Arial Narrow"/>
          <w:b/>
          <w:sz w:val="24"/>
          <w:szCs w:val="24"/>
        </w:rPr>
      </w:pPr>
    </w:p>
    <w:p w14:paraId="12C83BF3" w14:textId="77777777" w:rsidR="00D60AEF" w:rsidRDefault="00D60AEF" w:rsidP="00D60AEF">
      <w:pPr>
        <w:jc w:val="center"/>
        <w:rPr>
          <w:rFonts w:ascii="Arial Narrow" w:hAnsi="Arial Narrow"/>
          <w:b/>
          <w:sz w:val="24"/>
          <w:szCs w:val="24"/>
        </w:rPr>
      </w:pPr>
    </w:p>
    <w:p w14:paraId="26B08D34" w14:textId="77777777" w:rsidR="00D60AEF" w:rsidRDefault="00D60AEF" w:rsidP="00D60AEF">
      <w:pPr>
        <w:jc w:val="center"/>
        <w:rPr>
          <w:rFonts w:ascii="Arial Narrow" w:hAnsi="Arial Narrow"/>
          <w:b/>
          <w:sz w:val="24"/>
          <w:szCs w:val="24"/>
        </w:rPr>
      </w:pPr>
    </w:p>
    <w:p w14:paraId="5E25D902" w14:textId="77777777" w:rsidR="00D60AEF" w:rsidRDefault="00D60AEF" w:rsidP="00D60AEF">
      <w:pPr>
        <w:jc w:val="center"/>
        <w:rPr>
          <w:rFonts w:ascii="Arial Narrow" w:hAnsi="Arial Narrow"/>
          <w:b/>
          <w:sz w:val="24"/>
          <w:szCs w:val="24"/>
        </w:rPr>
      </w:pPr>
    </w:p>
    <w:p w14:paraId="6D0308C0" w14:textId="77777777" w:rsidR="00D60AEF" w:rsidRDefault="00D60AEF" w:rsidP="00D60AEF">
      <w:pPr>
        <w:jc w:val="center"/>
        <w:rPr>
          <w:rFonts w:ascii="Arial Narrow" w:hAnsi="Arial Narrow"/>
          <w:b/>
          <w:sz w:val="24"/>
          <w:szCs w:val="24"/>
        </w:rPr>
      </w:pPr>
    </w:p>
    <w:p w14:paraId="2873A497" w14:textId="77777777" w:rsidR="00D60AEF" w:rsidRDefault="00D60AEF" w:rsidP="00D60AEF">
      <w:pPr>
        <w:jc w:val="center"/>
        <w:rPr>
          <w:rFonts w:ascii="Arial Narrow" w:hAnsi="Arial Narrow"/>
          <w:b/>
          <w:sz w:val="24"/>
          <w:szCs w:val="24"/>
        </w:rPr>
      </w:pPr>
    </w:p>
    <w:p w14:paraId="777DEBA0" w14:textId="77777777" w:rsidR="00D60AEF" w:rsidRDefault="00D60AEF" w:rsidP="00D60AEF">
      <w:pPr>
        <w:jc w:val="center"/>
        <w:rPr>
          <w:rFonts w:ascii="Arial Narrow" w:hAnsi="Arial Narrow"/>
          <w:b/>
          <w:sz w:val="24"/>
          <w:szCs w:val="24"/>
        </w:rPr>
      </w:pPr>
    </w:p>
    <w:p w14:paraId="34C550DD" w14:textId="77777777" w:rsidR="00D60AEF" w:rsidRDefault="00D60AEF" w:rsidP="00D60AEF">
      <w:pPr>
        <w:jc w:val="center"/>
        <w:rPr>
          <w:rFonts w:ascii="Arial Narrow" w:hAnsi="Arial Narrow"/>
          <w:b/>
          <w:sz w:val="24"/>
          <w:szCs w:val="24"/>
        </w:rPr>
      </w:pPr>
    </w:p>
    <w:p w14:paraId="10BBEBF4" w14:textId="77777777" w:rsidR="00D60AEF" w:rsidRDefault="00D60AEF" w:rsidP="00D60AEF">
      <w:pPr>
        <w:jc w:val="center"/>
        <w:rPr>
          <w:rFonts w:ascii="Arial Narrow" w:hAnsi="Arial Narrow"/>
          <w:b/>
          <w:sz w:val="24"/>
          <w:szCs w:val="24"/>
        </w:rPr>
      </w:pPr>
    </w:p>
    <w:p w14:paraId="1457B5ED" w14:textId="77777777" w:rsidR="00D60AEF" w:rsidRDefault="00D60AEF" w:rsidP="00D60AEF">
      <w:pPr>
        <w:jc w:val="center"/>
        <w:rPr>
          <w:rFonts w:ascii="Arial Narrow" w:hAnsi="Arial Narrow"/>
          <w:b/>
          <w:sz w:val="24"/>
          <w:szCs w:val="24"/>
        </w:rPr>
      </w:pPr>
    </w:p>
    <w:p w14:paraId="03EB071D" w14:textId="77777777" w:rsidR="00D60AEF" w:rsidRDefault="00D60AEF" w:rsidP="00D60AEF">
      <w:pPr>
        <w:jc w:val="center"/>
        <w:rPr>
          <w:rFonts w:ascii="Arial Narrow" w:hAnsi="Arial Narrow"/>
          <w:b/>
          <w:sz w:val="24"/>
          <w:szCs w:val="24"/>
        </w:rPr>
      </w:pPr>
    </w:p>
    <w:p w14:paraId="6A7C97FC" w14:textId="77777777" w:rsidR="00D60AEF" w:rsidRDefault="00D60AEF" w:rsidP="00D60AEF">
      <w:pPr>
        <w:jc w:val="center"/>
        <w:rPr>
          <w:rFonts w:ascii="Arial Narrow" w:hAnsi="Arial Narrow"/>
          <w:b/>
          <w:sz w:val="24"/>
          <w:szCs w:val="24"/>
        </w:rPr>
      </w:pPr>
    </w:p>
    <w:p w14:paraId="48DF7E15" w14:textId="77777777" w:rsidR="00D60AEF" w:rsidRPr="00F44BAD" w:rsidRDefault="00D60AEF" w:rsidP="00D60AEF">
      <w:pPr>
        <w:jc w:val="center"/>
        <w:rPr>
          <w:rFonts w:ascii="Arial Narrow" w:hAnsi="Arial Narrow"/>
          <w:b/>
          <w:sz w:val="24"/>
          <w:szCs w:val="24"/>
        </w:rPr>
      </w:pPr>
    </w:p>
    <w:p w14:paraId="40F4B5CF" w14:textId="2442ED78" w:rsidR="00D60AEF" w:rsidRPr="00F44BAD" w:rsidRDefault="00F9480A" w:rsidP="00D60AEF">
      <w:pPr>
        <w:jc w:val="center"/>
        <w:rPr>
          <w:rFonts w:ascii="Arial Narrow" w:hAnsi="Arial Narrow"/>
          <w:b/>
          <w:sz w:val="24"/>
          <w:szCs w:val="24"/>
        </w:rPr>
      </w:pPr>
      <w:r>
        <w:rPr>
          <w:rFonts w:ascii="Arial Narrow" w:hAnsi="Arial Narrow"/>
          <w:b/>
          <w:sz w:val="24"/>
          <w:szCs w:val="24"/>
        </w:rPr>
        <w:br/>
      </w:r>
      <w:r>
        <w:rPr>
          <w:rFonts w:ascii="Arial Narrow" w:hAnsi="Arial Narrow"/>
          <w:b/>
          <w:sz w:val="24"/>
          <w:szCs w:val="24"/>
        </w:rPr>
        <w:br/>
      </w:r>
      <w:r>
        <w:rPr>
          <w:rFonts w:ascii="Arial Narrow" w:hAnsi="Arial Narrow"/>
          <w:b/>
          <w:sz w:val="24"/>
          <w:szCs w:val="24"/>
        </w:rPr>
        <w:br/>
      </w:r>
      <w:r>
        <w:rPr>
          <w:rFonts w:ascii="Arial Narrow" w:hAnsi="Arial Narrow"/>
          <w:b/>
          <w:sz w:val="24"/>
          <w:szCs w:val="24"/>
        </w:rPr>
        <w:br/>
      </w:r>
      <w:r>
        <w:rPr>
          <w:rFonts w:ascii="Arial Narrow" w:hAnsi="Arial Narrow"/>
          <w:b/>
          <w:sz w:val="24"/>
          <w:szCs w:val="24"/>
        </w:rPr>
        <w:br/>
      </w:r>
      <w:r>
        <w:rPr>
          <w:rFonts w:ascii="Arial Narrow" w:hAnsi="Arial Narrow"/>
          <w:b/>
          <w:sz w:val="24"/>
          <w:szCs w:val="24"/>
        </w:rPr>
        <w:br/>
      </w:r>
      <w:r>
        <w:rPr>
          <w:rFonts w:ascii="Arial Narrow" w:hAnsi="Arial Narrow"/>
          <w:b/>
          <w:sz w:val="24"/>
          <w:szCs w:val="24"/>
        </w:rPr>
        <w:br/>
      </w:r>
      <w:r>
        <w:rPr>
          <w:rFonts w:ascii="Arial Narrow" w:hAnsi="Arial Narrow"/>
          <w:b/>
          <w:sz w:val="24"/>
          <w:szCs w:val="24"/>
        </w:rPr>
        <w:br/>
      </w:r>
      <w:r>
        <w:rPr>
          <w:rFonts w:ascii="Arial Narrow" w:hAnsi="Arial Narrow"/>
          <w:b/>
          <w:sz w:val="24"/>
          <w:szCs w:val="24"/>
        </w:rPr>
        <w:br/>
      </w:r>
      <w:r>
        <w:rPr>
          <w:rFonts w:ascii="Arial Narrow" w:hAnsi="Arial Narrow"/>
          <w:b/>
          <w:sz w:val="24"/>
          <w:szCs w:val="24"/>
        </w:rPr>
        <w:br/>
      </w:r>
      <w:r>
        <w:rPr>
          <w:rFonts w:ascii="Arial Narrow" w:hAnsi="Arial Narrow"/>
          <w:b/>
          <w:sz w:val="24"/>
          <w:szCs w:val="24"/>
        </w:rPr>
        <w:lastRenderedPageBreak/>
        <w:br/>
      </w:r>
      <w:r>
        <w:rPr>
          <w:rFonts w:ascii="Arial Narrow" w:hAnsi="Arial Narrow"/>
          <w:b/>
          <w:sz w:val="24"/>
          <w:szCs w:val="24"/>
        </w:rPr>
        <w:br/>
      </w:r>
      <w:r w:rsidR="00D60AEF" w:rsidRPr="00F44BAD">
        <w:rPr>
          <w:rFonts w:ascii="Arial Narrow" w:hAnsi="Arial Narrow"/>
          <w:b/>
          <w:sz w:val="24"/>
          <w:szCs w:val="24"/>
        </w:rPr>
        <w:t>Vehicle Tracking Report</w:t>
      </w:r>
    </w:p>
    <w:p w14:paraId="06EF994C" w14:textId="77777777" w:rsidR="00D60AEF" w:rsidRPr="00F44BAD" w:rsidRDefault="00D60AEF" w:rsidP="00D60AEF">
      <w:pPr>
        <w:jc w:val="both"/>
        <w:rPr>
          <w:rFonts w:ascii="Arial Narrow" w:hAnsi="Arial Narrow"/>
          <w:sz w:val="24"/>
          <w:szCs w:val="24"/>
        </w:rPr>
      </w:pPr>
    </w:p>
    <w:p w14:paraId="30D8BCF2" w14:textId="3FA782B6" w:rsidR="00D60AEF" w:rsidRPr="00F44BAD" w:rsidRDefault="00D60AEF" w:rsidP="00D60AEF">
      <w:pPr>
        <w:jc w:val="both"/>
        <w:rPr>
          <w:rFonts w:ascii="Arial Narrow" w:hAnsi="Arial Narrow"/>
          <w:sz w:val="24"/>
          <w:szCs w:val="24"/>
        </w:rPr>
      </w:pPr>
      <w:r w:rsidRPr="00F44BAD">
        <w:rPr>
          <w:rFonts w:ascii="Arial Narrow" w:hAnsi="Arial Narrow"/>
          <w:noProof/>
          <w:sz w:val="24"/>
          <w:szCs w:val="24"/>
        </w:rPr>
        <w:drawing>
          <wp:inline distT="0" distB="0" distL="0" distR="0" wp14:anchorId="2EFDAF8B" wp14:editId="055597A7">
            <wp:extent cx="6165850" cy="2286000"/>
            <wp:effectExtent l="0" t="0" r="6350" b="0"/>
            <wp:docPr id="1135006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5850" cy="2286000"/>
                    </a:xfrm>
                    <a:prstGeom prst="rect">
                      <a:avLst/>
                    </a:prstGeom>
                    <a:noFill/>
                    <a:ln>
                      <a:noFill/>
                    </a:ln>
                  </pic:spPr>
                </pic:pic>
              </a:graphicData>
            </a:graphic>
          </wp:inline>
        </w:drawing>
      </w:r>
    </w:p>
    <w:p w14:paraId="05D55C92" w14:textId="77777777" w:rsidR="00D60AEF" w:rsidRPr="00F44BAD" w:rsidRDefault="00D60AEF" w:rsidP="00D60AEF">
      <w:pPr>
        <w:jc w:val="both"/>
        <w:rPr>
          <w:rFonts w:ascii="Arial Narrow" w:hAnsi="Arial Narrow"/>
          <w:sz w:val="24"/>
          <w:szCs w:val="24"/>
        </w:rPr>
      </w:pPr>
    </w:p>
    <w:p w14:paraId="654CF98B" w14:textId="77777777" w:rsidR="00D60AEF" w:rsidRPr="00F44BAD" w:rsidRDefault="00D60AEF" w:rsidP="00D60AEF">
      <w:pPr>
        <w:jc w:val="both"/>
        <w:rPr>
          <w:rFonts w:ascii="Arial Narrow" w:hAnsi="Arial Narrow"/>
          <w:sz w:val="24"/>
          <w:szCs w:val="24"/>
        </w:rPr>
      </w:pPr>
    </w:p>
    <w:p w14:paraId="550E45A7" w14:textId="77777777" w:rsidR="00D60AEF" w:rsidRPr="00F44BAD" w:rsidRDefault="00D60AEF" w:rsidP="00D60AEF">
      <w:pPr>
        <w:jc w:val="both"/>
        <w:rPr>
          <w:rFonts w:ascii="Arial Narrow" w:hAnsi="Arial Narrow"/>
          <w:sz w:val="24"/>
          <w:szCs w:val="24"/>
        </w:rPr>
      </w:pPr>
    </w:p>
    <w:p w14:paraId="1F92F0AF" w14:textId="77777777" w:rsidR="00D60AEF" w:rsidRPr="00F44BAD" w:rsidRDefault="00D60AEF" w:rsidP="00D60AEF">
      <w:pPr>
        <w:jc w:val="both"/>
        <w:rPr>
          <w:rFonts w:ascii="Arial Narrow" w:hAnsi="Arial Narrow"/>
          <w:sz w:val="24"/>
          <w:szCs w:val="24"/>
        </w:rPr>
      </w:pPr>
    </w:p>
    <w:p w14:paraId="63283B52" w14:textId="77777777" w:rsidR="00D60AEF" w:rsidRPr="00F44BAD" w:rsidRDefault="00D60AEF" w:rsidP="00D60AEF">
      <w:pPr>
        <w:jc w:val="both"/>
        <w:rPr>
          <w:rFonts w:ascii="Arial Narrow" w:hAnsi="Arial Narrow"/>
          <w:sz w:val="24"/>
          <w:szCs w:val="24"/>
        </w:rPr>
      </w:pPr>
    </w:p>
    <w:p w14:paraId="19789926" w14:textId="77777777" w:rsidR="00D60AEF" w:rsidRPr="00F44BAD" w:rsidRDefault="00D60AEF" w:rsidP="00D60AEF">
      <w:pPr>
        <w:jc w:val="both"/>
        <w:rPr>
          <w:rFonts w:ascii="Arial Narrow" w:hAnsi="Arial Narrow"/>
          <w:sz w:val="24"/>
          <w:szCs w:val="24"/>
        </w:rPr>
      </w:pPr>
    </w:p>
    <w:p w14:paraId="429810E9" w14:textId="77777777" w:rsidR="00D60AEF" w:rsidRPr="00F44BAD" w:rsidRDefault="00D60AEF" w:rsidP="00D60AEF">
      <w:pPr>
        <w:jc w:val="both"/>
        <w:rPr>
          <w:rFonts w:ascii="Arial Narrow" w:hAnsi="Arial Narrow"/>
          <w:sz w:val="24"/>
          <w:szCs w:val="24"/>
        </w:rPr>
      </w:pPr>
    </w:p>
    <w:p w14:paraId="5ECD86C5" w14:textId="77777777" w:rsidR="00D60AEF" w:rsidRPr="00F44BAD" w:rsidRDefault="00D60AEF" w:rsidP="00D60AEF">
      <w:pPr>
        <w:jc w:val="both"/>
        <w:rPr>
          <w:rFonts w:ascii="Arial Narrow" w:hAnsi="Arial Narrow"/>
          <w:sz w:val="24"/>
          <w:szCs w:val="24"/>
        </w:rPr>
      </w:pPr>
    </w:p>
    <w:p w14:paraId="0DB82264" w14:textId="77777777" w:rsidR="00D60AEF" w:rsidRPr="00F44BAD" w:rsidRDefault="00D60AEF" w:rsidP="00D60AEF">
      <w:pPr>
        <w:jc w:val="both"/>
        <w:rPr>
          <w:rFonts w:ascii="Arial Narrow" w:hAnsi="Arial Narrow"/>
          <w:sz w:val="24"/>
          <w:szCs w:val="24"/>
        </w:rPr>
      </w:pPr>
    </w:p>
    <w:p w14:paraId="6C0BFC3D" w14:textId="77777777" w:rsidR="00D60AEF" w:rsidRPr="00F44BAD" w:rsidRDefault="00D60AEF" w:rsidP="00D60AEF">
      <w:pPr>
        <w:jc w:val="both"/>
        <w:rPr>
          <w:rFonts w:ascii="Arial Narrow" w:hAnsi="Arial Narrow"/>
          <w:sz w:val="24"/>
          <w:szCs w:val="24"/>
        </w:rPr>
      </w:pPr>
    </w:p>
    <w:p w14:paraId="22D8ACEB" w14:textId="77777777" w:rsidR="00D60AEF" w:rsidRPr="00F44BAD" w:rsidRDefault="00D60AEF" w:rsidP="00D60AEF">
      <w:pPr>
        <w:jc w:val="both"/>
        <w:rPr>
          <w:rFonts w:ascii="Arial Narrow" w:hAnsi="Arial Narrow"/>
          <w:sz w:val="24"/>
          <w:szCs w:val="24"/>
        </w:rPr>
      </w:pPr>
    </w:p>
    <w:p w14:paraId="6D6E777A" w14:textId="77777777" w:rsidR="00D60AEF" w:rsidRPr="00F44BAD" w:rsidRDefault="00D60AEF" w:rsidP="00D60AEF">
      <w:pPr>
        <w:jc w:val="both"/>
        <w:rPr>
          <w:rFonts w:ascii="Arial Narrow" w:hAnsi="Arial Narrow"/>
          <w:sz w:val="24"/>
          <w:szCs w:val="24"/>
        </w:rPr>
      </w:pPr>
    </w:p>
    <w:p w14:paraId="41EA87CB" w14:textId="77777777" w:rsidR="00D60AEF" w:rsidRPr="00F44BAD" w:rsidRDefault="00D60AEF" w:rsidP="00D60AEF">
      <w:pPr>
        <w:jc w:val="both"/>
        <w:rPr>
          <w:rFonts w:ascii="Arial Narrow" w:hAnsi="Arial Narrow"/>
          <w:sz w:val="24"/>
          <w:szCs w:val="24"/>
        </w:rPr>
      </w:pPr>
    </w:p>
    <w:p w14:paraId="5D6855FA" w14:textId="77777777" w:rsidR="00D60AEF" w:rsidRPr="00F44BAD" w:rsidRDefault="00D60AEF" w:rsidP="00D60AEF">
      <w:pPr>
        <w:jc w:val="both"/>
        <w:rPr>
          <w:rFonts w:ascii="Arial Narrow" w:hAnsi="Arial Narrow"/>
          <w:sz w:val="24"/>
          <w:szCs w:val="24"/>
        </w:rPr>
      </w:pPr>
    </w:p>
    <w:p w14:paraId="06B752DB" w14:textId="77777777" w:rsidR="00D60AEF" w:rsidRPr="00F44BAD" w:rsidRDefault="00D60AEF" w:rsidP="00D60AEF">
      <w:pPr>
        <w:jc w:val="both"/>
        <w:rPr>
          <w:rFonts w:ascii="Arial Narrow" w:hAnsi="Arial Narrow"/>
          <w:sz w:val="24"/>
          <w:szCs w:val="24"/>
        </w:rPr>
      </w:pPr>
    </w:p>
    <w:p w14:paraId="41F258C6" w14:textId="77777777" w:rsidR="00D60AEF" w:rsidRPr="00F44BAD" w:rsidRDefault="00D60AEF" w:rsidP="00D60AEF">
      <w:pPr>
        <w:jc w:val="both"/>
        <w:rPr>
          <w:rFonts w:ascii="Arial Narrow" w:hAnsi="Arial Narrow"/>
          <w:sz w:val="24"/>
          <w:szCs w:val="24"/>
        </w:rPr>
      </w:pPr>
    </w:p>
    <w:p w14:paraId="09448D22" w14:textId="77777777" w:rsidR="00D60AEF" w:rsidRPr="00F44BAD" w:rsidRDefault="00D60AEF" w:rsidP="00D60AEF">
      <w:pPr>
        <w:jc w:val="both"/>
        <w:rPr>
          <w:rFonts w:ascii="Arial Narrow" w:hAnsi="Arial Narrow"/>
          <w:sz w:val="24"/>
          <w:szCs w:val="24"/>
        </w:rPr>
      </w:pPr>
    </w:p>
    <w:p w14:paraId="25E705BA" w14:textId="77777777" w:rsidR="00D60AEF" w:rsidRPr="00F44BAD" w:rsidRDefault="00D60AEF" w:rsidP="00D60AEF">
      <w:pPr>
        <w:jc w:val="both"/>
        <w:rPr>
          <w:rFonts w:ascii="Arial Narrow" w:hAnsi="Arial Narrow"/>
          <w:sz w:val="24"/>
          <w:szCs w:val="24"/>
        </w:rPr>
      </w:pPr>
    </w:p>
    <w:p w14:paraId="2AD38923" w14:textId="77777777" w:rsidR="00D60AEF" w:rsidRDefault="00D60AEF" w:rsidP="00D60AEF">
      <w:pPr>
        <w:jc w:val="both"/>
        <w:rPr>
          <w:rFonts w:ascii="Arial Narrow" w:hAnsi="Arial Narrow"/>
          <w:sz w:val="24"/>
          <w:szCs w:val="24"/>
        </w:rPr>
      </w:pPr>
    </w:p>
    <w:p w14:paraId="1040D205" w14:textId="77777777" w:rsidR="00D60AEF" w:rsidRDefault="00D60AEF" w:rsidP="00D60AEF">
      <w:pPr>
        <w:jc w:val="both"/>
        <w:rPr>
          <w:rFonts w:ascii="Arial Narrow" w:hAnsi="Arial Narrow"/>
          <w:sz w:val="24"/>
          <w:szCs w:val="24"/>
        </w:rPr>
      </w:pPr>
    </w:p>
    <w:p w14:paraId="21C5B62D" w14:textId="77777777" w:rsidR="00D60AEF" w:rsidRDefault="00D60AEF" w:rsidP="00D60AEF">
      <w:pPr>
        <w:jc w:val="both"/>
        <w:rPr>
          <w:rFonts w:ascii="Arial Narrow" w:hAnsi="Arial Narrow"/>
          <w:sz w:val="24"/>
          <w:szCs w:val="24"/>
        </w:rPr>
      </w:pPr>
    </w:p>
    <w:p w14:paraId="38EAA434" w14:textId="77777777" w:rsidR="00D60AEF" w:rsidRDefault="00D60AEF" w:rsidP="00D60AEF">
      <w:pPr>
        <w:jc w:val="both"/>
        <w:rPr>
          <w:rFonts w:ascii="Arial Narrow" w:hAnsi="Arial Narrow"/>
          <w:sz w:val="24"/>
          <w:szCs w:val="24"/>
        </w:rPr>
      </w:pPr>
    </w:p>
    <w:p w14:paraId="1CAA4026" w14:textId="77777777" w:rsidR="00D60AEF" w:rsidRDefault="00D60AEF" w:rsidP="00D60AEF">
      <w:pPr>
        <w:jc w:val="both"/>
        <w:rPr>
          <w:rFonts w:ascii="Arial Narrow" w:hAnsi="Arial Narrow"/>
          <w:sz w:val="24"/>
          <w:szCs w:val="24"/>
        </w:rPr>
      </w:pPr>
    </w:p>
    <w:p w14:paraId="4A6BC2CD" w14:textId="77777777" w:rsidR="00D60AEF" w:rsidRDefault="00D60AEF" w:rsidP="00D60AEF">
      <w:pPr>
        <w:jc w:val="both"/>
        <w:rPr>
          <w:rFonts w:ascii="Arial Narrow" w:hAnsi="Arial Narrow"/>
          <w:sz w:val="24"/>
          <w:szCs w:val="24"/>
        </w:rPr>
      </w:pPr>
    </w:p>
    <w:p w14:paraId="231D19E0" w14:textId="77777777" w:rsidR="00D60AEF" w:rsidRDefault="00D60AEF" w:rsidP="00D60AEF">
      <w:pPr>
        <w:jc w:val="both"/>
        <w:rPr>
          <w:rFonts w:ascii="Arial Narrow" w:hAnsi="Arial Narrow"/>
          <w:sz w:val="24"/>
          <w:szCs w:val="24"/>
        </w:rPr>
      </w:pPr>
    </w:p>
    <w:p w14:paraId="2E767354" w14:textId="77777777" w:rsidR="00D60AEF" w:rsidRDefault="00D60AEF" w:rsidP="00D60AEF">
      <w:pPr>
        <w:jc w:val="both"/>
        <w:rPr>
          <w:rFonts w:ascii="Arial Narrow" w:hAnsi="Arial Narrow"/>
          <w:sz w:val="24"/>
          <w:szCs w:val="24"/>
        </w:rPr>
      </w:pPr>
    </w:p>
    <w:p w14:paraId="113325E6" w14:textId="77777777" w:rsidR="00D60AEF" w:rsidRDefault="00D60AEF" w:rsidP="00D60AEF">
      <w:pPr>
        <w:jc w:val="both"/>
        <w:rPr>
          <w:rFonts w:ascii="Arial Narrow" w:hAnsi="Arial Narrow"/>
          <w:sz w:val="24"/>
          <w:szCs w:val="24"/>
        </w:rPr>
      </w:pPr>
    </w:p>
    <w:p w14:paraId="7241ADDC" w14:textId="77777777" w:rsidR="00D60AEF" w:rsidRDefault="00D60AEF" w:rsidP="00D60AEF">
      <w:pPr>
        <w:jc w:val="both"/>
        <w:rPr>
          <w:rFonts w:ascii="Arial Narrow" w:hAnsi="Arial Narrow"/>
          <w:sz w:val="24"/>
          <w:szCs w:val="24"/>
        </w:rPr>
      </w:pPr>
    </w:p>
    <w:p w14:paraId="5CB7D1CC" w14:textId="77777777" w:rsidR="00D60AEF" w:rsidRDefault="00D60AEF" w:rsidP="00D60AEF">
      <w:pPr>
        <w:jc w:val="center"/>
        <w:rPr>
          <w:rFonts w:ascii="Arial Narrow" w:hAnsi="Arial Narrow"/>
          <w:b/>
          <w:sz w:val="24"/>
          <w:szCs w:val="24"/>
        </w:rPr>
      </w:pPr>
    </w:p>
    <w:p w14:paraId="12F86923" w14:textId="77777777" w:rsidR="00D60AEF" w:rsidRDefault="00D60AEF" w:rsidP="00D60AEF">
      <w:pPr>
        <w:jc w:val="center"/>
        <w:rPr>
          <w:rFonts w:ascii="Arial Narrow" w:hAnsi="Arial Narrow"/>
          <w:b/>
          <w:sz w:val="24"/>
          <w:szCs w:val="24"/>
        </w:rPr>
      </w:pPr>
    </w:p>
    <w:p w14:paraId="5EE61803" w14:textId="77777777" w:rsidR="00D60AEF" w:rsidRDefault="00D60AEF" w:rsidP="00D60AEF">
      <w:pPr>
        <w:jc w:val="center"/>
        <w:rPr>
          <w:rFonts w:ascii="Arial Narrow" w:hAnsi="Arial Narrow"/>
          <w:b/>
          <w:sz w:val="24"/>
          <w:szCs w:val="24"/>
        </w:rPr>
      </w:pPr>
    </w:p>
    <w:p w14:paraId="3C34230D" w14:textId="77777777" w:rsidR="00D60AEF" w:rsidRDefault="00D60AEF" w:rsidP="00D60AEF">
      <w:pPr>
        <w:jc w:val="center"/>
        <w:rPr>
          <w:rFonts w:ascii="Arial Narrow" w:hAnsi="Arial Narrow"/>
          <w:b/>
          <w:sz w:val="24"/>
          <w:szCs w:val="24"/>
        </w:rPr>
      </w:pPr>
    </w:p>
    <w:p w14:paraId="37317C25" w14:textId="77777777" w:rsidR="00D60AEF" w:rsidRDefault="00D60AEF" w:rsidP="00D60AEF">
      <w:pPr>
        <w:jc w:val="center"/>
        <w:rPr>
          <w:rFonts w:ascii="Arial Narrow" w:hAnsi="Arial Narrow"/>
          <w:b/>
          <w:sz w:val="24"/>
          <w:szCs w:val="24"/>
        </w:rPr>
      </w:pPr>
    </w:p>
    <w:p w14:paraId="007469CB" w14:textId="77777777" w:rsidR="00D60AEF" w:rsidRDefault="00D60AEF" w:rsidP="00D60AEF">
      <w:pPr>
        <w:jc w:val="center"/>
        <w:rPr>
          <w:rFonts w:ascii="Arial Narrow" w:hAnsi="Arial Narrow"/>
          <w:b/>
          <w:sz w:val="24"/>
          <w:szCs w:val="24"/>
        </w:rPr>
      </w:pPr>
    </w:p>
    <w:p w14:paraId="0D0B35C4" w14:textId="77777777" w:rsidR="00D60AEF" w:rsidRDefault="00D60AEF" w:rsidP="00D60AEF">
      <w:pPr>
        <w:jc w:val="center"/>
        <w:rPr>
          <w:rFonts w:ascii="Arial Narrow" w:hAnsi="Arial Narrow"/>
          <w:b/>
          <w:sz w:val="24"/>
          <w:szCs w:val="24"/>
        </w:rPr>
      </w:pPr>
    </w:p>
    <w:p w14:paraId="38E1FEA2" w14:textId="77777777" w:rsidR="00F9480A" w:rsidRDefault="00F9480A" w:rsidP="00D60AEF">
      <w:pPr>
        <w:jc w:val="center"/>
        <w:rPr>
          <w:rFonts w:ascii="Arial Narrow" w:hAnsi="Arial Narrow"/>
          <w:b/>
          <w:sz w:val="24"/>
          <w:szCs w:val="24"/>
        </w:rPr>
      </w:pPr>
    </w:p>
    <w:p w14:paraId="021A4958" w14:textId="369CCFF0" w:rsidR="00D60AEF" w:rsidRDefault="00D60AEF" w:rsidP="00D60AEF">
      <w:pPr>
        <w:jc w:val="center"/>
        <w:rPr>
          <w:rFonts w:ascii="Arial Narrow" w:hAnsi="Arial Narrow"/>
          <w:b/>
          <w:sz w:val="24"/>
          <w:szCs w:val="24"/>
        </w:rPr>
      </w:pPr>
      <w:r w:rsidRPr="00F44BAD">
        <w:rPr>
          <w:rFonts w:ascii="Arial Narrow" w:hAnsi="Arial Narrow"/>
          <w:b/>
          <w:sz w:val="24"/>
          <w:szCs w:val="24"/>
        </w:rPr>
        <w:t>Annexure-</w:t>
      </w:r>
      <w:r>
        <w:rPr>
          <w:rFonts w:ascii="Arial Narrow" w:hAnsi="Arial Narrow"/>
          <w:b/>
          <w:sz w:val="24"/>
          <w:szCs w:val="24"/>
        </w:rPr>
        <w:t>1</w:t>
      </w:r>
    </w:p>
    <w:p w14:paraId="457C693B" w14:textId="77777777" w:rsidR="00D60AEF" w:rsidRPr="00F44BAD" w:rsidRDefault="00D60AEF" w:rsidP="00D60AEF">
      <w:pPr>
        <w:jc w:val="center"/>
        <w:rPr>
          <w:rFonts w:ascii="Arial Narrow" w:hAnsi="Arial Narrow"/>
          <w:b/>
          <w:sz w:val="24"/>
          <w:szCs w:val="24"/>
        </w:rPr>
      </w:pPr>
      <w:r>
        <w:rPr>
          <w:rFonts w:ascii="Arial Narrow" w:hAnsi="Arial Narrow"/>
          <w:b/>
          <w:sz w:val="24"/>
          <w:szCs w:val="24"/>
        </w:rPr>
        <w:t>(Refer SOR)</w:t>
      </w:r>
    </w:p>
    <w:p w14:paraId="50DDDDBB" w14:textId="77777777" w:rsidR="00D60AEF" w:rsidRDefault="00D60AEF" w:rsidP="00D60AEF">
      <w:pPr>
        <w:jc w:val="both"/>
        <w:rPr>
          <w:rFonts w:ascii="Arial Narrow" w:hAnsi="Arial Narrow"/>
          <w:b/>
          <w:sz w:val="24"/>
          <w:szCs w:val="24"/>
        </w:rPr>
      </w:pPr>
    </w:p>
    <w:p w14:paraId="6A902732" w14:textId="77777777" w:rsidR="00D60AEF" w:rsidRDefault="00D60AEF" w:rsidP="00D60AEF">
      <w:pPr>
        <w:overflowPunct/>
        <w:autoSpaceDE/>
        <w:autoSpaceDN/>
        <w:adjustRightInd/>
        <w:jc w:val="both"/>
        <w:textAlignment w:val="auto"/>
        <w:rPr>
          <w:rFonts w:ascii="Arial Narrow" w:hAnsi="Arial Narrow"/>
          <w:b/>
          <w:sz w:val="24"/>
          <w:szCs w:val="24"/>
        </w:rPr>
      </w:pPr>
    </w:p>
    <w:p w14:paraId="373CA851" w14:textId="77777777" w:rsidR="00D60AEF" w:rsidRDefault="00D60AEF" w:rsidP="00D60AEF">
      <w:pPr>
        <w:jc w:val="center"/>
        <w:rPr>
          <w:rFonts w:ascii="Arial Narrow" w:hAnsi="Arial Narrow"/>
          <w:b/>
          <w:sz w:val="24"/>
          <w:szCs w:val="24"/>
        </w:rPr>
      </w:pPr>
    </w:p>
    <w:p w14:paraId="2D120EA2" w14:textId="77777777" w:rsidR="00D60AEF" w:rsidRDefault="00D60AEF" w:rsidP="00D60AEF">
      <w:pPr>
        <w:jc w:val="center"/>
        <w:rPr>
          <w:rFonts w:ascii="Arial Narrow" w:hAnsi="Arial Narrow"/>
          <w:b/>
          <w:sz w:val="24"/>
          <w:szCs w:val="24"/>
        </w:rPr>
      </w:pPr>
    </w:p>
    <w:p w14:paraId="28C82336" w14:textId="77777777" w:rsidR="00D60AEF" w:rsidRDefault="00D60AEF" w:rsidP="00D60AEF">
      <w:pPr>
        <w:jc w:val="center"/>
        <w:rPr>
          <w:rFonts w:ascii="Arial Narrow" w:hAnsi="Arial Narrow"/>
          <w:b/>
          <w:sz w:val="24"/>
          <w:szCs w:val="24"/>
        </w:rPr>
      </w:pPr>
    </w:p>
    <w:p w14:paraId="20FB9799" w14:textId="77777777" w:rsidR="00D60AEF" w:rsidRDefault="00D60AEF" w:rsidP="00D60AEF">
      <w:pPr>
        <w:jc w:val="center"/>
        <w:rPr>
          <w:rFonts w:ascii="Arial Narrow" w:hAnsi="Arial Narrow"/>
          <w:b/>
          <w:sz w:val="24"/>
          <w:szCs w:val="24"/>
        </w:rPr>
      </w:pPr>
    </w:p>
    <w:p w14:paraId="6EF39F46" w14:textId="77777777" w:rsidR="00D60AEF" w:rsidRDefault="00D60AEF" w:rsidP="00D60AEF">
      <w:pPr>
        <w:jc w:val="center"/>
        <w:rPr>
          <w:rFonts w:ascii="Arial Narrow" w:hAnsi="Arial Narrow"/>
          <w:b/>
          <w:sz w:val="24"/>
          <w:szCs w:val="24"/>
        </w:rPr>
      </w:pPr>
    </w:p>
    <w:p w14:paraId="13322057" w14:textId="77777777" w:rsidR="00D60AEF" w:rsidRDefault="00D60AEF" w:rsidP="00D60AEF">
      <w:pPr>
        <w:jc w:val="center"/>
        <w:rPr>
          <w:rFonts w:ascii="Arial Narrow" w:hAnsi="Arial Narrow"/>
          <w:b/>
          <w:sz w:val="24"/>
          <w:szCs w:val="24"/>
        </w:rPr>
      </w:pPr>
    </w:p>
    <w:p w14:paraId="050F7044" w14:textId="77777777" w:rsidR="00D60AEF" w:rsidRDefault="00D60AEF" w:rsidP="00D60AEF">
      <w:pPr>
        <w:jc w:val="center"/>
        <w:rPr>
          <w:rFonts w:ascii="Arial Narrow" w:hAnsi="Arial Narrow"/>
          <w:b/>
          <w:sz w:val="24"/>
          <w:szCs w:val="24"/>
        </w:rPr>
      </w:pPr>
    </w:p>
    <w:p w14:paraId="6F9B6A3B" w14:textId="77777777" w:rsidR="004C7D02" w:rsidRDefault="004C7D02"/>
    <w:sectPr w:rsidR="004C7D02" w:rsidSect="00673C7E">
      <w:headerReference w:type="default" r:id="rId9"/>
      <w:footerReference w:type="default" r:id="rId10"/>
      <w:pgSz w:w="11907" w:h="16839" w:code="9"/>
      <w:pgMar w:top="993" w:right="900" w:bottom="1276" w:left="1132" w:header="957" w:footer="795" w:gutter="14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FCBC" w14:textId="77777777" w:rsidR="00651BC4" w:rsidRDefault="00651BC4">
      <w:r>
        <w:separator/>
      </w:r>
    </w:p>
  </w:endnote>
  <w:endnote w:type="continuationSeparator" w:id="0">
    <w:p w14:paraId="55AB77AB" w14:textId="77777777" w:rsidR="00651BC4" w:rsidRDefault="0065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7592" w14:textId="77777777" w:rsidR="00B05CDE" w:rsidRDefault="00000000">
    <w:pPr>
      <w:pStyle w:val="Footer"/>
      <w:pBdr>
        <w:top w:val="single" w:sz="4" w:space="1" w:color="D9D9D9"/>
      </w:pBdr>
      <w:rPr>
        <w:b/>
      </w:rPr>
    </w:pPr>
    <w:r>
      <w:fldChar w:fldCharType="begin"/>
    </w:r>
    <w:r>
      <w:instrText xml:space="preserve"> PAGE   \* MERGEFORMAT </w:instrText>
    </w:r>
    <w:r>
      <w:fldChar w:fldCharType="separate"/>
    </w:r>
    <w:r w:rsidRPr="005C4DBF">
      <w:rPr>
        <w:b/>
        <w:noProof/>
      </w:rPr>
      <w:t>20</w:t>
    </w:r>
    <w:r>
      <w:fldChar w:fldCharType="end"/>
    </w:r>
    <w:r>
      <w:rPr>
        <w:b/>
      </w:rPr>
      <w:t xml:space="preserve"> | </w:t>
    </w:r>
    <w:r>
      <w:rPr>
        <w:color w:val="7F7F7F"/>
        <w:spacing w:val="60"/>
      </w:rPr>
      <w:t>Page</w:t>
    </w:r>
  </w:p>
  <w:p w14:paraId="52A036B5" w14:textId="77777777" w:rsidR="00B05CDE" w:rsidRDefault="00B05CDE">
    <w:pPr>
      <w:pStyle w:val="Footer"/>
      <w:ind w:right="360"/>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7E63" w14:textId="77777777" w:rsidR="00651BC4" w:rsidRDefault="00651BC4">
      <w:r>
        <w:separator/>
      </w:r>
    </w:p>
  </w:footnote>
  <w:footnote w:type="continuationSeparator" w:id="0">
    <w:p w14:paraId="15A8F046" w14:textId="77777777" w:rsidR="00651BC4" w:rsidRDefault="00651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A8EA" w14:textId="4DE91D35" w:rsidR="00B05CDE" w:rsidRDefault="00D60AEF">
    <w:pPr>
      <w:pStyle w:val="Header"/>
    </w:pPr>
    <w:r>
      <w:rPr>
        <w:noProof/>
      </w:rPr>
      <mc:AlternateContent>
        <mc:Choice Requires="wps">
          <w:drawing>
            <wp:anchor distT="0" distB="0" distL="114300" distR="114300" simplePos="0" relativeHeight="251660288" behindDoc="1" locked="0" layoutInCell="1" allowOverlap="1" wp14:anchorId="3C529F32" wp14:editId="4CB16E81">
              <wp:simplePos x="0" y="0"/>
              <wp:positionH relativeFrom="column">
                <wp:posOffset>-232410</wp:posOffset>
              </wp:positionH>
              <wp:positionV relativeFrom="paragraph">
                <wp:posOffset>4450715</wp:posOffset>
              </wp:positionV>
              <wp:extent cx="6990715" cy="1325245"/>
              <wp:effectExtent l="1990725" t="0" r="1722755" b="0"/>
              <wp:wrapNone/>
              <wp:docPr id="1106147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76732">
                        <a:off x="0" y="0"/>
                        <a:ext cx="6990715" cy="1325245"/>
                      </a:xfrm>
                      <a:prstGeom prst="rect">
                        <a:avLst/>
                      </a:prstGeom>
                      <a:extLst>
                        <a:ext uri="{AF507438-7753-43E0-B8FC-AC1667EBCBE1}">
                          <a14:hiddenEffects xmlns:a14="http://schemas.microsoft.com/office/drawing/2010/main">
                            <a:effectLst/>
                          </a14:hiddenEffects>
                        </a:ext>
                      </a:extLst>
                    </wps:spPr>
                    <wps:txbx>
                      <w:txbxContent>
                        <w:p w14:paraId="28F85169" w14:textId="77777777" w:rsidR="00D60AEF" w:rsidRDefault="00D60AEF" w:rsidP="00D60AEF">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529F32" id="_x0000_t202" coordsize="21600,21600" o:spt="202" path="m,l,21600r21600,l21600,xe">
              <v:stroke joinstyle="miter"/>
              <v:path gradientshapeok="t" o:connecttype="rect"/>
            </v:shapetype>
            <v:shape id="Text Box 3" o:spid="_x0000_s1026" type="#_x0000_t202" style="position:absolute;margin-left:-18.3pt;margin-top:350.45pt;width:550.45pt;height:104.35pt;rotation:-3469838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" filled="f" stroked="f">
              <o:lock v:ext="edit" shapetype="t"/>
              <v:textbox style="mso-fit-shape-to-text:t">
                <w:txbxContent>
                  <w:p w14:paraId="28F85169" w14:textId="77777777" w:rsidR="00D60AEF" w:rsidRDefault="00D60AEF" w:rsidP="00D60AEF">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DRAFT</w:t>
                    </w:r>
                  </w:p>
                </w:txbxContent>
              </v:textbox>
            </v:shape>
          </w:pict>
        </mc:Fallback>
      </mc:AlternateContent>
    </w:r>
    <w:r>
      <w:rPr>
        <w:noProof/>
        <w:lang w:val="en-IN" w:eastAsia="en-IN"/>
      </w:rPr>
      <w:drawing>
        <wp:anchor distT="0" distB="0" distL="114300" distR="114300" simplePos="0" relativeHeight="251659264" behindDoc="0" locked="0" layoutInCell="1" allowOverlap="1" wp14:anchorId="48B2075F" wp14:editId="55B80022">
          <wp:simplePos x="0" y="0"/>
          <wp:positionH relativeFrom="column">
            <wp:posOffset>4647565</wp:posOffset>
          </wp:positionH>
          <wp:positionV relativeFrom="paragraph">
            <wp:posOffset>-426720</wp:posOffset>
          </wp:positionV>
          <wp:extent cx="1631950" cy="450215"/>
          <wp:effectExtent l="0" t="0" r="6350" b="6985"/>
          <wp:wrapSquare wrapText="bothSides"/>
          <wp:docPr id="1077149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CDE"/>
    <w:multiLevelType w:val="multilevel"/>
    <w:tmpl w:val="09149FE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D77A4F"/>
    <w:multiLevelType w:val="multilevel"/>
    <w:tmpl w:val="04F8F4C6"/>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A3C5E3E"/>
    <w:multiLevelType w:val="hybridMultilevel"/>
    <w:tmpl w:val="2EFA865A"/>
    <w:lvl w:ilvl="0" w:tplc="DD0A82EC">
      <w:start w:val="16"/>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CD1114"/>
    <w:multiLevelType w:val="multilevel"/>
    <w:tmpl w:val="DC16EFE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14D6A9C"/>
    <w:multiLevelType w:val="hybridMultilevel"/>
    <w:tmpl w:val="829ABFC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5B68CC"/>
    <w:multiLevelType w:val="multilevel"/>
    <w:tmpl w:val="A60EFB28"/>
    <w:lvl w:ilvl="0">
      <w:start w:val="15"/>
      <w:numFmt w:val="decimal"/>
      <w:lvlText w:val="%1."/>
      <w:legacy w:legacy="1" w:legacySpace="120" w:legacyIndent="525"/>
      <w:lvlJc w:val="left"/>
      <w:pPr>
        <w:ind w:left="525" w:hanging="525"/>
      </w:pPr>
      <w:rPr>
        <w:b/>
      </w:rPr>
    </w:lvl>
    <w:lvl w:ilvl="1">
      <w:start w:val="1"/>
      <w:numFmt w:val="lowerLetter"/>
      <w:lvlText w:val="%2."/>
      <w:legacy w:legacy="1" w:legacySpace="120" w:legacyIndent="360"/>
      <w:lvlJc w:val="left"/>
      <w:pPr>
        <w:ind w:left="885" w:hanging="360"/>
      </w:pPr>
    </w:lvl>
    <w:lvl w:ilvl="2">
      <w:start w:val="1"/>
      <w:numFmt w:val="lowerRoman"/>
      <w:lvlText w:val="%3."/>
      <w:legacy w:legacy="1" w:legacySpace="120" w:legacyIndent="180"/>
      <w:lvlJc w:val="left"/>
      <w:pPr>
        <w:ind w:left="1065" w:hanging="180"/>
      </w:pPr>
    </w:lvl>
    <w:lvl w:ilvl="3">
      <w:start w:val="1"/>
      <w:numFmt w:val="decimal"/>
      <w:lvlText w:val="%4."/>
      <w:legacy w:legacy="1" w:legacySpace="120" w:legacyIndent="360"/>
      <w:lvlJc w:val="left"/>
      <w:pPr>
        <w:ind w:left="1425" w:hanging="360"/>
      </w:pPr>
    </w:lvl>
    <w:lvl w:ilvl="4">
      <w:start w:val="1"/>
      <w:numFmt w:val="lowerLetter"/>
      <w:lvlText w:val="%5."/>
      <w:legacy w:legacy="1" w:legacySpace="120" w:legacyIndent="360"/>
      <w:lvlJc w:val="left"/>
      <w:pPr>
        <w:ind w:left="1785" w:hanging="360"/>
      </w:pPr>
    </w:lvl>
    <w:lvl w:ilvl="5">
      <w:start w:val="1"/>
      <w:numFmt w:val="lowerRoman"/>
      <w:lvlText w:val="%6."/>
      <w:legacy w:legacy="1" w:legacySpace="120" w:legacyIndent="180"/>
      <w:lvlJc w:val="left"/>
      <w:pPr>
        <w:ind w:left="1965" w:hanging="180"/>
      </w:pPr>
    </w:lvl>
    <w:lvl w:ilvl="6">
      <w:start w:val="1"/>
      <w:numFmt w:val="decimal"/>
      <w:lvlText w:val="%7."/>
      <w:legacy w:legacy="1" w:legacySpace="120" w:legacyIndent="360"/>
      <w:lvlJc w:val="left"/>
      <w:pPr>
        <w:ind w:left="2325" w:hanging="360"/>
      </w:pPr>
    </w:lvl>
    <w:lvl w:ilvl="7">
      <w:start w:val="1"/>
      <w:numFmt w:val="lowerLetter"/>
      <w:lvlText w:val="%8."/>
      <w:legacy w:legacy="1" w:legacySpace="120" w:legacyIndent="360"/>
      <w:lvlJc w:val="left"/>
      <w:pPr>
        <w:ind w:left="2685" w:hanging="360"/>
      </w:pPr>
    </w:lvl>
    <w:lvl w:ilvl="8">
      <w:start w:val="1"/>
      <w:numFmt w:val="lowerRoman"/>
      <w:lvlText w:val="%9."/>
      <w:legacy w:legacy="1" w:legacySpace="120" w:legacyIndent="180"/>
      <w:lvlJc w:val="left"/>
      <w:pPr>
        <w:ind w:left="2865" w:hanging="180"/>
      </w:pPr>
    </w:lvl>
  </w:abstractNum>
  <w:abstractNum w:abstractNumId="6" w15:restartNumberingAfterBreak="0">
    <w:nsid w:val="12D07932"/>
    <w:multiLevelType w:val="hybridMultilevel"/>
    <w:tmpl w:val="A15814FC"/>
    <w:lvl w:ilvl="0" w:tplc="B20646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4B62F15"/>
    <w:multiLevelType w:val="hybridMultilevel"/>
    <w:tmpl w:val="A372DD62"/>
    <w:lvl w:ilvl="0" w:tplc="7B1ED13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BE601D3"/>
    <w:multiLevelType w:val="multilevel"/>
    <w:tmpl w:val="441A2364"/>
    <w:lvl w:ilvl="0">
      <w:start w:val="32"/>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24242665"/>
    <w:multiLevelType w:val="multilevel"/>
    <w:tmpl w:val="4EBCDE0C"/>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26775490"/>
    <w:multiLevelType w:val="hybridMultilevel"/>
    <w:tmpl w:val="3F2E51AC"/>
    <w:lvl w:ilvl="0" w:tplc="A008D08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89D36C5"/>
    <w:multiLevelType w:val="multilevel"/>
    <w:tmpl w:val="334400B4"/>
    <w:lvl w:ilvl="0">
      <w:start w:val="1"/>
      <w:numFmt w:val="lowerLetter"/>
      <w:lvlText w:val="%1)"/>
      <w:lvlJc w:val="left"/>
      <w:pPr>
        <w:tabs>
          <w:tab w:val="num" w:pos="2790"/>
        </w:tabs>
        <w:ind w:left="2790" w:hanging="360"/>
      </w:pPr>
      <w:rPr>
        <w:b w:val="0"/>
      </w:rPr>
    </w:lvl>
    <w:lvl w:ilvl="1">
      <w:start w:val="1"/>
      <w:numFmt w:val="lowerLetter"/>
      <w:lvlText w:val="%2."/>
      <w:legacy w:legacy="1" w:legacySpace="120" w:legacyIndent="360"/>
      <w:lvlJc w:val="left"/>
      <w:pPr>
        <w:ind w:left="3315" w:hanging="360"/>
      </w:pPr>
    </w:lvl>
    <w:lvl w:ilvl="2">
      <w:start w:val="1"/>
      <w:numFmt w:val="lowerRoman"/>
      <w:lvlText w:val="%3."/>
      <w:legacy w:legacy="1" w:legacySpace="120" w:legacyIndent="180"/>
      <w:lvlJc w:val="left"/>
      <w:pPr>
        <w:ind w:left="3495" w:hanging="180"/>
      </w:pPr>
    </w:lvl>
    <w:lvl w:ilvl="3">
      <w:start w:val="1"/>
      <w:numFmt w:val="decimal"/>
      <w:lvlText w:val="%4."/>
      <w:legacy w:legacy="1" w:legacySpace="120" w:legacyIndent="360"/>
      <w:lvlJc w:val="left"/>
      <w:pPr>
        <w:ind w:left="3855" w:hanging="360"/>
      </w:pPr>
    </w:lvl>
    <w:lvl w:ilvl="4">
      <w:start w:val="1"/>
      <w:numFmt w:val="lowerLetter"/>
      <w:lvlText w:val="%5."/>
      <w:legacy w:legacy="1" w:legacySpace="120" w:legacyIndent="360"/>
      <w:lvlJc w:val="left"/>
      <w:pPr>
        <w:ind w:left="4215" w:hanging="360"/>
      </w:pPr>
    </w:lvl>
    <w:lvl w:ilvl="5">
      <w:start w:val="1"/>
      <w:numFmt w:val="lowerRoman"/>
      <w:lvlText w:val="%6."/>
      <w:legacy w:legacy="1" w:legacySpace="120" w:legacyIndent="180"/>
      <w:lvlJc w:val="left"/>
      <w:pPr>
        <w:ind w:left="4395" w:hanging="180"/>
      </w:pPr>
    </w:lvl>
    <w:lvl w:ilvl="6">
      <w:start w:val="1"/>
      <w:numFmt w:val="decimal"/>
      <w:lvlText w:val="%7."/>
      <w:legacy w:legacy="1" w:legacySpace="120" w:legacyIndent="360"/>
      <w:lvlJc w:val="left"/>
      <w:pPr>
        <w:ind w:left="4755" w:hanging="360"/>
      </w:pPr>
    </w:lvl>
    <w:lvl w:ilvl="7">
      <w:start w:val="1"/>
      <w:numFmt w:val="lowerLetter"/>
      <w:lvlText w:val="%8."/>
      <w:legacy w:legacy="1" w:legacySpace="120" w:legacyIndent="360"/>
      <w:lvlJc w:val="left"/>
      <w:pPr>
        <w:ind w:left="5115" w:hanging="360"/>
      </w:pPr>
    </w:lvl>
    <w:lvl w:ilvl="8">
      <w:start w:val="1"/>
      <w:numFmt w:val="lowerRoman"/>
      <w:lvlText w:val="%9."/>
      <w:legacy w:legacy="1" w:legacySpace="120" w:legacyIndent="180"/>
      <w:lvlJc w:val="left"/>
      <w:pPr>
        <w:ind w:left="5295" w:hanging="180"/>
      </w:pPr>
    </w:lvl>
  </w:abstractNum>
  <w:abstractNum w:abstractNumId="12" w15:restartNumberingAfterBreak="0">
    <w:nsid w:val="2A16428F"/>
    <w:multiLevelType w:val="multilevel"/>
    <w:tmpl w:val="DFF66076"/>
    <w:lvl w:ilvl="0">
      <w:start w:val="9"/>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3" w15:restartNumberingAfterBreak="0">
    <w:nsid w:val="2A6636D1"/>
    <w:multiLevelType w:val="multilevel"/>
    <w:tmpl w:val="7BF4C33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2EC85F13"/>
    <w:multiLevelType w:val="multilevel"/>
    <w:tmpl w:val="8A403294"/>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F7007B5"/>
    <w:multiLevelType w:val="hybridMultilevel"/>
    <w:tmpl w:val="96CED77C"/>
    <w:lvl w:ilvl="0" w:tplc="5AEC7CB4">
      <w:start w:val="2"/>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60803C9"/>
    <w:multiLevelType w:val="hybridMultilevel"/>
    <w:tmpl w:val="B022A624"/>
    <w:lvl w:ilvl="0" w:tplc="DC9A93F4">
      <w:numFmt w:val="bullet"/>
      <w:lvlText w:val="-"/>
      <w:lvlJc w:val="left"/>
      <w:pPr>
        <w:ind w:left="720" w:hanging="360"/>
      </w:pPr>
      <w:rPr>
        <w:rFonts w:ascii="Sylfaen" w:eastAsia="Times New Roman" w:hAnsi="Sylfae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3947B9"/>
    <w:multiLevelType w:val="multilevel"/>
    <w:tmpl w:val="7880235A"/>
    <w:lvl w:ilvl="0">
      <w:start w:val="9"/>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78C3C78"/>
    <w:multiLevelType w:val="multilevel"/>
    <w:tmpl w:val="F4D2DFE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A7426A"/>
    <w:multiLevelType w:val="multilevel"/>
    <w:tmpl w:val="B9DCD2EC"/>
    <w:lvl w:ilvl="0">
      <w:start w:val="9"/>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5"/>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25088B"/>
    <w:multiLevelType w:val="multilevel"/>
    <w:tmpl w:val="09149FE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0A83137"/>
    <w:multiLevelType w:val="hybridMultilevel"/>
    <w:tmpl w:val="A5403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B06E9"/>
    <w:multiLevelType w:val="multilevel"/>
    <w:tmpl w:val="6920647A"/>
    <w:lvl w:ilvl="0">
      <w:start w:val="1"/>
      <w:numFmt w:val="decimal"/>
      <w:pStyle w:val="Heading"/>
      <w:lvlText w:val="%1."/>
      <w:lvlJc w:val="left"/>
      <w:pPr>
        <w:tabs>
          <w:tab w:val="num" w:pos="720"/>
        </w:tabs>
        <w:ind w:left="720" w:hanging="720"/>
      </w:pPr>
      <w:rPr>
        <w:rFonts w:ascii="Trebuchet MS" w:hAnsi="Trebuchet MS" w:cs="Times New Roman" w:hint="default"/>
        <w:b/>
        <w:sz w:val="20"/>
        <w:szCs w:val="20"/>
      </w:rPr>
    </w:lvl>
    <w:lvl w:ilvl="1">
      <w:start w:val="1"/>
      <w:numFmt w:val="decimal"/>
      <w:lvlText w:val="%1.%2."/>
      <w:lvlJc w:val="left"/>
      <w:pPr>
        <w:tabs>
          <w:tab w:val="num" w:pos="720"/>
        </w:tabs>
        <w:ind w:left="720" w:hanging="720"/>
      </w:pPr>
      <w:rPr>
        <w:rFonts w:ascii="Trebuchet MS" w:hAnsi="Trebuchet MS" w:cs="Times New Roman" w:hint="default"/>
        <w:b w:val="0"/>
        <w:i w:val="0"/>
        <w:sz w:val="20"/>
        <w:szCs w:val="20"/>
      </w:rPr>
    </w:lvl>
    <w:lvl w:ilvl="2">
      <w:start w:val="1"/>
      <w:numFmt w:val="lowerRoman"/>
      <w:lvlText w:val="%3."/>
      <w:lvlJc w:val="left"/>
      <w:pPr>
        <w:tabs>
          <w:tab w:val="num" w:pos="1440"/>
        </w:tabs>
        <w:ind w:left="1440" w:hanging="720"/>
      </w:pPr>
      <w:rPr>
        <w:rFonts w:ascii="Trebuchet MS" w:hAnsi="Trebuchet MS" w:cs="Times New Roman" w:hint="default"/>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41EA6C02"/>
    <w:multiLevelType w:val="hybridMultilevel"/>
    <w:tmpl w:val="96803E78"/>
    <w:lvl w:ilvl="0" w:tplc="E73EFD78">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A131204"/>
    <w:multiLevelType w:val="hybridMultilevel"/>
    <w:tmpl w:val="5246D414"/>
    <w:lvl w:ilvl="0" w:tplc="8B70AD78">
      <w:start w:val="1"/>
      <w:numFmt w:val="upperLetter"/>
      <w:lvlText w:val="%1."/>
      <w:lvlJc w:val="left"/>
      <w:pPr>
        <w:ind w:left="1065" w:hanging="360"/>
      </w:pPr>
      <w:rPr>
        <w:rFonts w:hint="default"/>
        <w:b w:val="0"/>
      </w:rPr>
    </w:lvl>
    <w:lvl w:ilvl="1" w:tplc="40090019" w:tentative="1">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25" w15:restartNumberingAfterBreak="0">
    <w:nsid w:val="4B8A2283"/>
    <w:multiLevelType w:val="multilevel"/>
    <w:tmpl w:val="04F8F4C6"/>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15:restartNumberingAfterBreak="0">
    <w:nsid w:val="4E4274C9"/>
    <w:multiLevelType w:val="multilevel"/>
    <w:tmpl w:val="09149FE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10F6C1F"/>
    <w:multiLevelType w:val="multilevel"/>
    <w:tmpl w:val="76DC411C"/>
    <w:lvl w:ilvl="0">
      <w:start w:val="2"/>
      <w:numFmt w:val="decimal"/>
      <w:lvlText w:val="%1."/>
      <w:lvlJc w:val="left"/>
      <w:pPr>
        <w:tabs>
          <w:tab w:val="num" w:pos="360"/>
        </w:tabs>
        <w:ind w:left="360" w:hanging="360"/>
      </w:pPr>
      <w:rPr>
        <w:rFonts w:hint="default"/>
        <w:b/>
      </w:rPr>
    </w:lvl>
    <w:lvl w:ilvl="1">
      <w:start w:val="1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8" w15:restartNumberingAfterBreak="0">
    <w:nsid w:val="558C127A"/>
    <w:multiLevelType w:val="multilevel"/>
    <w:tmpl w:val="98545780"/>
    <w:lvl w:ilvl="0">
      <w:start w:val="1"/>
      <w:numFmt w:val="decimal"/>
      <w:lvlText w:val="%1."/>
      <w:lvlJc w:val="left"/>
      <w:pPr>
        <w:ind w:left="720" w:hanging="360"/>
      </w:pPr>
    </w:lvl>
    <w:lvl w:ilvl="1">
      <w:start w:val="1"/>
      <w:numFmt w:val="decimal"/>
      <w:isLgl/>
      <w:lvlText w:val="%1.%2"/>
      <w:lvlJc w:val="left"/>
      <w:pPr>
        <w:ind w:left="862" w:hanging="720"/>
      </w:pPr>
      <w:rPr>
        <w:rFonts w:hint="default"/>
        <w:b/>
        <w:color w:val="00000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94A3FE1"/>
    <w:multiLevelType w:val="hybridMultilevel"/>
    <w:tmpl w:val="BCBAA314"/>
    <w:lvl w:ilvl="0" w:tplc="B7665B5E">
      <w:start w:val="1"/>
      <w:numFmt w:val="decimal"/>
      <w:lvlText w:val="%1."/>
      <w:lvlJc w:val="left"/>
      <w:pPr>
        <w:tabs>
          <w:tab w:val="num" w:pos="1080"/>
        </w:tabs>
        <w:ind w:left="1080" w:hanging="360"/>
      </w:pPr>
    </w:lvl>
    <w:lvl w:ilvl="1" w:tplc="7F1274EA" w:tentative="1">
      <w:start w:val="1"/>
      <w:numFmt w:val="decimal"/>
      <w:lvlText w:val="%2."/>
      <w:lvlJc w:val="left"/>
      <w:pPr>
        <w:tabs>
          <w:tab w:val="num" w:pos="1800"/>
        </w:tabs>
        <w:ind w:left="1800" w:hanging="360"/>
      </w:pPr>
    </w:lvl>
    <w:lvl w:ilvl="2" w:tplc="A8F2E680" w:tentative="1">
      <w:start w:val="1"/>
      <w:numFmt w:val="decimal"/>
      <w:lvlText w:val="%3."/>
      <w:lvlJc w:val="left"/>
      <w:pPr>
        <w:tabs>
          <w:tab w:val="num" w:pos="2520"/>
        </w:tabs>
        <w:ind w:left="2520" w:hanging="360"/>
      </w:pPr>
    </w:lvl>
    <w:lvl w:ilvl="3" w:tplc="46F2152E" w:tentative="1">
      <w:start w:val="1"/>
      <w:numFmt w:val="decimal"/>
      <w:lvlText w:val="%4."/>
      <w:lvlJc w:val="left"/>
      <w:pPr>
        <w:tabs>
          <w:tab w:val="num" w:pos="3240"/>
        </w:tabs>
        <w:ind w:left="3240" w:hanging="360"/>
      </w:pPr>
    </w:lvl>
    <w:lvl w:ilvl="4" w:tplc="E24C01D2" w:tentative="1">
      <w:start w:val="1"/>
      <w:numFmt w:val="decimal"/>
      <w:lvlText w:val="%5."/>
      <w:lvlJc w:val="left"/>
      <w:pPr>
        <w:tabs>
          <w:tab w:val="num" w:pos="3960"/>
        </w:tabs>
        <w:ind w:left="3960" w:hanging="360"/>
      </w:pPr>
    </w:lvl>
    <w:lvl w:ilvl="5" w:tplc="300C8880" w:tentative="1">
      <w:start w:val="1"/>
      <w:numFmt w:val="decimal"/>
      <w:lvlText w:val="%6."/>
      <w:lvlJc w:val="left"/>
      <w:pPr>
        <w:tabs>
          <w:tab w:val="num" w:pos="4680"/>
        </w:tabs>
        <w:ind w:left="4680" w:hanging="360"/>
      </w:pPr>
    </w:lvl>
    <w:lvl w:ilvl="6" w:tplc="2C4490AC" w:tentative="1">
      <w:start w:val="1"/>
      <w:numFmt w:val="decimal"/>
      <w:lvlText w:val="%7."/>
      <w:lvlJc w:val="left"/>
      <w:pPr>
        <w:tabs>
          <w:tab w:val="num" w:pos="5400"/>
        </w:tabs>
        <w:ind w:left="5400" w:hanging="360"/>
      </w:pPr>
    </w:lvl>
    <w:lvl w:ilvl="7" w:tplc="B2B0A954" w:tentative="1">
      <w:start w:val="1"/>
      <w:numFmt w:val="decimal"/>
      <w:lvlText w:val="%8."/>
      <w:lvlJc w:val="left"/>
      <w:pPr>
        <w:tabs>
          <w:tab w:val="num" w:pos="6120"/>
        </w:tabs>
        <w:ind w:left="6120" w:hanging="360"/>
      </w:pPr>
    </w:lvl>
    <w:lvl w:ilvl="8" w:tplc="6832DDC6" w:tentative="1">
      <w:start w:val="1"/>
      <w:numFmt w:val="decimal"/>
      <w:lvlText w:val="%9."/>
      <w:lvlJc w:val="left"/>
      <w:pPr>
        <w:tabs>
          <w:tab w:val="num" w:pos="6840"/>
        </w:tabs>
        <w:ind w:left="6840" w:hanging="360"/>
      </w:pPr>
    </w:lvl>
  </w:abstractNum>
  <w:abstractNum w:abstractNumId="30" w15:restartNumberingAfterBreak="0">
    <w:nsid w:val="5C5C0FCA"/>
    <w:multiLevelType w:val="multilevel"/>
    <w:tmpl w:val="8C92568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030D06"/>
    <w:multiLevelType w:val="hybridMultilevel"/>
    <w:tmpl w:val="BEF8D6C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35D93"/>
    <w:multiLevelType w:val="hybridMultilevel"/>
    <w:tmpl w:val="077C6130"/>
    <w:lvl w:ilvl="0" w:tplc="251AD356">
      <w:start w:val="2"/>
      <w:numFmt w:val="bullet"/>
      <w:lvlText w:val="-"/>
      <w:lvlJc w:val="left"/>
      <w:pPr>
        <w:ind w:left="3621" w:hanging="360"/>
      </w:pPr>
      <w:rPr>
        <w:rFonts w:ascii="Times New Roman" w:eastAsia="Times New Roman" w:hAnsi="Times New Roman" w:cs="Times New Roman" w:hint="default"/>
        <w:b/>
      </w:rPr>
    </w:lvl>
    <w:lvl w:ilvl="1" w:tplc="40090003" w:tentative="1">
      <w:start w:val="1"/>
      <w:numFmt w:val="bullet"/>
      <w:lvlText w:val="o"/>
      <w:lvlJc w:val="left"/>
      <w:pPr>
        <w:ind w:left="4341" w:hanging="360"/>
      </w:pPr>
      <w:rPr>
        <w:rFonts w:ascii="Courier New" w:hAnsi="Courier New" w:cs="Courier New" w:hint="default"/>
      </w:rPr>
    </w:lvl>
    <w:lvl w:ilvl="2" w:tplc="40090005" w:tentative="1">
      <w:start w:val="1"/>
      <w:numFmt w:val="bullet"/>
      <w:lvlText w:val=""/>
      <w:lvlJc w:val="left"/>
      <w:pPr>
        <w:ind w:left="5061" w:hanging="360"/>
      </w:pPr>
      <w:rPr>
        <w:rFonts w:ascii="Wingdings" w:hAnsi="Wingdings" w:hint="default"/>
      </w:rPr>
    </w:lvl>
    <w:lvl w:ilvl="3" w:tplc="40090001" w:tentative="1">
      <w:start w:val="1"/>
      <w:numFmt w:val="bullet"/>
      <w:lvlText w:val=""/>
      <w:lvlJc w:val="left"/>
      <w:pPr>
        <w:ind w:left="5781" w:hanging="360"/>
      </w:pPr>
      <w:rPr>
        <w:rFonts w:ascii="Symbol" w:hAnsi="Symbol" w:hint="default"/>
      </w:rPr>
    </w:lvl>
    <w:lvl w:ilvl="4" w:tplc="40090003" w:tentative="1">
      <w:start w:val="1"/>
      <w:numFmt w:val="bullet"/>
      <w:lvlText w:val="o"/>
      <w:lvlJc w:val="left"/>
      <w:pPr>
        <w:ind w:left="6501" w:hanging="360"/>
      </w:pPr>
      <w:rPr>
        <w:rFonts w:ascii="Courier New" w:hAnsi="Courier New" w:cs="Courier New" w:hint="default"/>
      </w:rPr>
    </w:lvl>
    <w:lvl w:ilvl="5" w:tplc="40090005" w:tentative="1">
      <w:start w:val="1"/>
      <w:numFmt w:val="bullet"/>
      <w:lvlText w:val=""/>
      <w:lvlJc w:val="left"/>
      <w:pPr>
        <w:ind w:left="7221" w:hanging="360"/>
      </w:pPr>
      <w:rPr>
        <w:rFonts w:ascii="Wingdings" w:hAnsi="Wingdings" w:hint="default"/>
      </w:rPr>
    </w:lvl>
    <w:lvl w:ilvl="6" w:tplc="40090001" w:tentative="1">
      <w:start w:val="1"/>
      <w:numFmt w:val="bullet"/>
      <w:lvlText w:val=""/>
      <w:lvlJc w:val="left"/>
      <w:pPr>
        <w:ind w:left="7941" w:hanging="360"/>
      </w:pPr>
      <w:rPr>
        <w:rFonts w:ascii="Symbol" w:hAnsi="Symbol" w:hint="default"/>
      </w:rPr>
    </w:lvl>
    <w:lvl w:ilvl="7" w:tplc="40090003" w:tentative="1">
      <w:start w:val="1"/>
      <w:numFmt w:val="bullet"/>
      <w:lvlText w:val="o"/>
      <w:lvlJc w:val="left"/>
      <w:pPr>
        <w:ind w:left="8661" w:hanging="360"/>
      </w:pPr>
      <w:rPr>
        <w:rFonts w:ascii="Courier New" w:hAnsi="Courier New" w:cs="Courier New" w:hint="default"/>
      </w:rPr>
    </w:lvl>
    <w:lvl w:ilvl="8" w:tplc="40090005" w:tentative="1">
      <w:start w:val="1"/>
      <w:numFmt w:val="bullet"/>
      <w:lvlText w:val=""/>
      <w:lvlJc w:val="left"/>
      <w:pPr>
        <w:ind w:left="9381" w:hanging="360"/>
      </w:pPr>
      <w:rPr>
        <w:rFonts w:ascii="Wingdings" w:hAnsi="Wingdings" w:hint="default"/>
      </w:rPr>
    </w:lvl>
  </w:abstractNum>
  <w:abstractNum w:abstractNumId="33" w15:restartNumberingAfterBreak="0">
    <w:nsid w:val="6D0F1E0F"/>
    <w:multiLevelType w:val="hybridMultilevel"/>
    <w:tmpl w:val="4ED0ED96"/>
    <w:lvl w:ilvl="0" w:tplc="B2D6398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10111F9"/>
    <w:multiLevelType w:val="hybridMultilevel"/>
    <w:tmpl w:val="3F261442"/>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1ED6723"/>
    <w:multiLevelType w:val="multilevel"/>
    <w:tmpl w:val="08A4EFB2"/>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4F77AEF"/>
    <w:multiLevelType w:val="hybridMultilevel"/>
    <w:tmpl w:val="C998499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15:restartNumberingAfterBreak="0">
    <w:nsid w:val="769746C0"/>
    <w:multiLevelType w:val="multilevel"/>
    <w:tmpl w:val="F51CD51A"/>
    <w:lvl w:ilvl="0">
      <w:start w:val="7"/>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8" w15:restartNumberingAfterBreak="0">
    <w:nsid w:val="787148C5"/>
    <w:multiLevelType w:val="multilevel"/>
    <w:tmpl w:val="EEE8FF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11404B"/>
    <w:multiLevelType w:val="multilevel"/>
    <w:tmpl w:val="09149FE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19591714">
    <w:abstractNumId w:val="11"/>
  </w:num>
  <w:num w:numId="2" w16cid:durableId="1782606028">
    <w:abstractNumId w:val="5"/>
  </w:num>
  <w:num w:numId="3" w16cid:durableId="543102210">
    <w:abstractNumId w:val="27"/>
  </w:num>
  <w:num w:numId="4" w16cid:durableId="599601670">
    <w:abstractNumId w:val="13"/>
  </w:num>
  <w:num w:numId="5" w16cid:durableId="1574198924">
    <w:abstractNumId w:val="38"/>
  </w:num>
  <w:num w:numId="6" w16cid:durableId="1818692770">
    <w:abstractNumId w:val="37"/>
  </w:num>
  <w:num w:numId="7" w16cid:durableId="1408724421">
    <w:abstractNumId w:val="1"/>
  </w:num>
  <w:num w:numId="8" w16cid:durableId="2023359975">
    <w:abstractNumId w:val="12"/>
  </w:num>
  <w:num w:numId="9" w16cid:durableId="704184384">
    <w:abstractNumId w:val="9"/>
  </w:num>
  <w:num w:numId="10" w16cid:durableId="1091782884">
    <w:abstractNumId w:val="3"/>
  </w:num>
  <w:num w:numId="11" w16cid:durableId="424349039">
    <w:abstractNumId w:val="8"/>
  </w:num>
  <w:num w:numId="12" w16cid:durableId="453133130">
    <w:abstractNumId w:val="19"/>
  </w:num>
  <w:num w:numId="13" w16cid:durableId="739250622">
    <w:abstractNumId w:val="31"/>
  </w:num>
  <w:num w:numId="14" w16cid:durableId="1604996645">
    <w:abstractNumId w:val="29"/>
  </w:num>
  <w:num w:numId="15" w16cid:durableId="358774304">
    <w:abstractNumId w:val="23"/>
  </w:num>
  <w:num w:numId="16" w16cid:durableId="34043903">
    <w:abstractNumId w:val="33"/>
  </w:num>
  <w:num w:numId="17" w16cid:durableId="1096251333">
    <w:abstractNumId w:val="14"/>
  </w:num>
  <w:num w:numId="18" w16cid:durableId="2560055">
    <w:abstractNumId w:val="7"/>
  </w:num>
  <w:num w:numId="19" w16cid:durableId="1138644737">
    <w:abstractNumId w:val="25"/>
  </w:num>
  <w:num w:numId="20" w16cid:durableId="2034770357">
    <w:abstractNumId w:val="18"/>
  </w:num>
  <w:num w:numId="21" w16cid:durableId="1605846759">
    <w:abstractNumId w:val="17"/>
  </w:num>
  <w:num w:numId="22" w16cid:durableId="1234583024">
    <w:abstractNumId w:val="30"/>
  </w:num>
  <w:num w:numId="23" w16cid:durableId="1315529265">
    <w:abstractNumId w:val="32"/>
  </w:num>
  <w:num w:numId="24" w16cid:durableId="887107932">
    <w:abstractNumId w:val="15"/>
  </w:num>
  <w:num w:numId="25" w16cid:durableId="1687898327">
    <w:abstractNumId w:val="36"/>
  </w:num>
  <w:num w:numId="26" w16cid:durableId="831138090">
    <w:abstractNumId w:val="28"/>
  </w:num>
  <w:num w:numId="27" w16cid:durableId="1715234487">
    <w:abstractNumId w:val="35"/>
  </w:num>
  <w:num w:numId="28" w16cid:durableId="1296713217">
    <w:abstractNumId w:val="4"/>
  </w:num>
  <w:num w:numId="29" w16cid:durableId="1624119284">
    <w:abstractNumId w:val="16"/>
  </w:num>
  <w:num w:numId="30" w16cid:durableId="649987777">
    <w:abstractNumId w:val="22"/>
  </w:num>
  <w:num w:numId="31" w16cid:durableId="1162887841">
    <w:abstractNumId w:val="21"/>
  </w:num>
  <w:num w:numId="32" w16cid:durableId="1670594170">
    <w:abstractNumId w:val="26"/>
  </w:num>
  <w:num w:numId="33" w16cid:durableId="162400354">
    <w:abstractNumId w:val="2"/>
  </w:num>
  <w:num w:numId="34" w16cid:durableId="1142776051">
    <w:abstractNumId w:val="39"/>
  </w:num>
  <w:num w:numId="35" w16cid:durableId="249431088">
    <w:abstractNumId w:val="0"/>
  </w:num>
  <w:num w:numId="36" w16cid:durableId="1549608816">
    <w:abstractNumId w:val="20"/>
  </w:num>
  <w:num w:numId="37" w16cid:durableId="552078399">
    <w:abstractNumId w:val="24"/>
  </w:num>
  <w:num w:numId="38" w16cid:durableId="794567913">
    <w:abstractNumId w:val="34"/>
  </w:num>
  <w:num w:numId="39" w16cid:durableId="2045903420">
    <w:abstractNumId w:val="6"/>
  </w:num>
  <w:num w:numId="40" w16cid:durableId="932860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EF"/>
    <w:rsid w:val="000079BE"/>
    <w:rsid w:val="000139EA"/>
    <w:rsid w:val="00033651"/>
    <w:rsid w:val="0004080F"/>
    <w:rsid w:val="00061061"/>
    <w:rsid w:val="00065F26"/>
    <w:rsid w:val="00083B3A"/>
    <w:rsid w:val="000A5E73"/>
    <w:rsid w:val="000E24D6"/>
    <w:rsid w:val="000E31F9"/>
    <w:rsid w:val="001001A9"/>
    <w:rsid w:val="00107A03"/>
    <w:rsid w:val="00137401"/>
    <w:rsid w:val="0014047B"/>
    <w:rsid w:val="00140785"/>
    <w:rsid w:val="001543E6"/>
    <w:rsid w:val="001A68FB"/>
    <w:rsid w:val="001B6C8A"/>
    <w:rsid w:val="001C2C22"/>
    <w:rsid w:val="001E6D6A"/>
    <w:rsid w:val="001F5EDB"/>
    <w:rsid w:val="002201B6"/>
    <w:rsid w:val="002279CD"/>
    <w:rsid w:val="00274757"/>
    <w:rsid w:val="002A5890"/>
    <w:rsid w:val="002B2F6A"/>
    <w:rsid w:val="002F51AE"/>
    <w:rsid w:val="002F6778"/>
    <w:rsid w:val="00305063"/>
    <w:rsid w:val="003108E6"/>
    <w:rsid w:val="0031199A"/>
    <w:rsid w:val="00324B8C"/>
    <w:rsid w:val="00372616"/>
    <w:rsid w:val="00391483"/>
    <w:rsid w:val="003A42F0"/>
    <w:rsid w:val="003A6BEC"/>
    <w:rsid w:val="003D3886"/>
    <w:rsid w:val="00426B55"/>
    <w:rsid w:val="00462B7F"/>
    <w:rsid w:val="004918C7"/>
    <w:rsid w:val="004A278F"/>
    <w:rsid w:val="004C7D02"/>
    <w:rsid w:val="004F09EA"/>
    <w:rsid w:val="0055372F"/>
    <w:rsid w:val="005545F1"/>
    <w:rsid w:val="00571857"/>
    <w:rsid w:val="005D491A"/>
    <w:rsid w:val="006400B8"/>
    <w:rsid w:val="0064435E"/>
    <w:rsid w:val="00651BC4"/>
    <w:rsid w:val="00657A85"/>
    <w:rsid w:val="00673C7E"/>
    <w:rsid w:val="006A143B"/>
    <w:rsid w:val="006A6DCE"/>
    <w:rsid w:val="006D6278"/>
    <w:rsid w:val="006F075D"/>
    <w:rsid w:val="006F1558"/>
    <w:rsid w:val="007011E8"/>
    <w:rsid w:val="00735464"/>
    <w:rsid w:val="007401BB"/>
    <w:rsid w:val="00784BDC"/>
    <w:rsid w:val="007B32FE"/>
    <w:rsid w:val="007C1ACB"/>
    <w:rsid w:val="00801347"/>
    <w:rsid w:val="00814E20"/>
    <w:rsid w:val="00816EA6"/>
    <w:rsid w:val="00822155"/>
    <w:rsid w:val="00836251"/>
    <w:rsid w:val="0085310B"/>
    <w:rsid w:val="00891863"/>
    <w:rsid w:val="00897393"/>
    <w:rsid w:val="008B55AB"/>
    <w:rsid w:val="008D158A"/>
    <w:rsid w:val="008F51AD"/>
    <w:rsid w:val="00914088"/>
    <w:rsid w:val="00930228"/>
    <w:rsid w:val="00955FDC"/>
    <w:rsid w:val="00961E51"/>
    <w:rsid w:val="009651AA"/>
    <w:rsid w:val="00993975"/>
    <w:rsid w:val="00994F30"/>
    <w:rsid w:val="009A5634"/>
    <w:rsid w:val="009B3E9E"/>
    <w:rsid w:val="009E04B7"/>
    <w:rsid w:val="009F567A"/>
    <w:rsid w:val="00A46AC8"/>
    <w:rsid w:val="00A606D6"/>
    <w:rsid w:val="00A834EF"/>
    <w:rsid w:val="00AA17E8"/>
    <w:rsid w:val="00AC5B2C"/>
    <w:rsid w:val="00B05CDE"/>
    <w:rsid w:val="00B14A1C"/>
    <w:rsid w:val="00B47D28"/>
    <w:rsid w:val="00BA0B3A"/>
    <w:rsid w:val="00BB776C"/>
    <w:rsid w:val="00BC4D83"/>
    <w:rsid w:val="00BF05E8"/>
    <w:rsid w:val="00C21FAD"/>
    <w:rsid w:val="00C30B3B"/>
    <w:rsid w:val="00C3351D"/>
    <w:rsid w:val="00C43F25"/>
    <w:rsid w:val="00C553D0"/>
    <w:rsid w:val="00C62672"/>
    <w:rsid w:val="00C807BF"/>
    <w:rsid w:val="00CD6FC1"/>
    <w:rsid w:val="00CE15F8"/>
    <w:rsid w:val="00D22F54"/>
    <w:rsid w:val="00D6087C"/>
    <w:rsid w:val="00D60AEF"/>
    <w:rsid w:val="00D76BF3"/>
    <w:rsid w:val="00D913F7"/>
    <w:rsid w:val="00D9785A"/>
    <w:rsid w:val="00D97F31"/>
    <w:rsid w:val="00DE0D67"/>
    <w:rsid w:val="00DE2FDD"/>
    <w:rsid w:val="00DF6572"/>
    <w:rsid w:val="00E0091A"/>
    <w:rsid w:val="00E038E8"/>
    <w:rsid w:val="00E15742"/>
    <w:rsid w:val="00E446F8"/>
    <w:rsid w:val="00E84A14"/>
    <w:rsid w:val="00EB2CD3"/>
    <w:rsid w:val="00EE2258"/>
    <w:rsid w:val="00F062AB"/>
    <w:rsid w:val="00F14855"/>
    <w:rsid w:val="00F41045"/>
    <w:rsid w:val="00F41C8A"/>
    <w:rsid w:val="00F5322C"/>
    <w:rsid w:val="00F64347"/>
    <w:rsid w:val="00F8394B"/>
    <w:rsid w:val="00F9480A"/>
    <w:rsid w:val="00FD6C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E62E4"/>
  <w15:chartTrackingRefBased/>
  <w15:docId w15:val="{EFFF1946-93B9-4B18-90D1-6E56A70C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EF"/>
    <w:pPr>
      <w:overflowPunct w:val="0"/>
      <w:autoSpaceDE w:val="0"/>
      <w:autoSpaceDN w:val="0"/>
      <w:adjustRightInd w:val="0"/>
      <w:spacing w:after="0" w:line="240" w:lineRule="auto"/>
      <w:textAlignment w:val="baseline"/>
    </w:pPr>
    <w:rPr>
      <w:rFonts w:ascii="Bookman Old Style" w:eastAsia="Times New Roman" w:hAnsi="Bookman Old Style" w:cs="Times New Roman"/>
      <w:kern w:val="0"/>
      <w:sz w:val="20"/>
      <w:szCs w:val="20"/>
      <w:lang w:val="en-US"/>
      <w14:ligatures w14:val="none"/>
    </w:rPr>
  </w:style>
  <w:style w:type="paragraph" w:styleId="Heading1">
    <w:name w:val="heading 1"/>
    <w:basedOn w:val="Normal"/>
    <w:next w:val="Normal"/>
    <w:link w:val="Heading1Char"/>
    <w:uiPriority w:val="9"/>
    <w:qFormat/>
    <w:rsid w:val="00D60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60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60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A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A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A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A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60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60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AEF"/>
    <w:rPr>
      <w:rFonts w:eastAsiaTheme="majorEastAsia" w:cstheme="majorBidi"/>
      <w:color w:val="272727" w:themeColor="text1" w:themeTint="D8"/>
    </w:rPr>
  </w:style>
  <w:style w:type="paragraph" w:styleId="Title">
    <w:name w:val="Title"/>
    <w:basedOn w:val="Normal"/>
    <w:next w:val="Normal"/>
    <w:link w:val="TitleChar"/>
    <w:qFormat/>
    <w:rsid w:val="00D60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0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AEF"/>
    <w:pPr>
      <w:spacing w:before="160"/>
      <w:jc w:val="center"/>
    </w:pPr>
    <w:rPr>
      <w:i/>
      <w:iCs/>
      <w:color w:val="404040" w:themeColor="text1" w:themeTint="BF"/>
    </w:rPr>
  </w:style>
  <w:style w:type="character" w:customStyle="1" w:styleId="QuoteChar">
    <w:name w:val="Quote Char"/>
    <w:basedOn w:val="DefaultParagraphFont"/>
    <w:link w:val="Quote"/>
    <w:uiPriority w:val="29"/>
    <w:rsid w:val="00D60AEF"/>
    <w:rPr>
      <w:i/>
      <w:iCs/>
      <w:color w:val="404040" w:themeColor="text1" w:themeTint="BF"/>
    </w:rPr>
  </w:style>
  <w:style w:type="paragraph" w:styleId="ListParagraph">
    <w:name w:val="List Paragraph"/>
    <w:basedOn w:val="Normal"/>
    <w:uiPriority w:val="34"/>
    <w:qFormat/>
    <w:rsid w:val="00D60AEF"/>
    <w:pPr>
      <w:ind w:left="720"/>
      <w:contextualSpacing/>
    </w:pPr>
  </w:style>
  <w:style w:type="character" w:styleId="IntenseEmphasis">
    <w:name w:val="Intense Emphasis"/>
    <w:basedOn w:val="DefaultParagraphFont"/>
    <w:uiPriority w:val="21"/>
    <w:qFormat/>
    <w:rsid w:val="00D60AEF"/>
    <w:rPr>
      <w:i/>
      <w:iCs/>
      <w:color w:val="0F4761" w:themeColor="accent1" w:themeShade="BF"/>
    </w:rPr>
  </w:style>
  <w:style w:type="paragraph" w:styleId="IntenseQuote">
    <w:name w:val="Intense Quote"/>
    <w:basedOn w:val="Normal"/>
    <w:next w:val="Normal"/>
    <w:link w:val="IntenseQuoteChar"/>
    <w:uiPriority w:val="30"/>
    <w:qFormat/>
    <w:rsid w:val="00D60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AEF"/>
    <w:rPr>
      <w:i/>
      <w:iCs/>
      <w:color w:val="0F4761" w:themeColor="accent1" w:themeShade="BF"/>
    </w:rPr>
  </w:style>
  <w:style w:type="character" w:styleId="IntenseReference">
    <w:name w:val="Intense Reference"/>
    <w:basedOn w:val="DefaultParagraphFont"/>
    <w:uiPriority w:val="32"/>
    <w:qFormat/>
    <w:rsid w:val="00D60AEF"/>
    <w:rPr>
      <w:b/>
      <w:bCs/>
      <w:smallCaps/>
      <w:color w:val="0F4761" w:themeColor="accent1" w:themeShade="BF"/>
      <w:spacing w:val="5"/>
    </w:rPr>
  </w:style>
  <w:style w:type="paragraph" w:styleId="BodyTextIndent2">
    <w:name w:val="Body Text Indent 2"/>
    <w:basedOn w:val="Normal"/>
    <w:link w:val="BodyTextIndent2Char"/>
    <w:semiHidden/>
    <w:rsid w:val="00D60AEF"/>
    <w:pPr>
      <w:ind w:left="810" w:hanging="810"/>
    </w:pPr>
  </w:style>
  <w:style w:type="character" w:customStyle="1" w:styleId="BodyTextIndent2Char">
    <w:name w:val="Body Text Indent 2 Char"/>
    <w:basedOn w:val="DefaultParagraphFont"/>
    <w:link w:val="BodyTextIndent2"/>
    <w:semiHidden/>
    <w:rsid w:val="00D60AEF"/>
    <w:rPr>
      <w:rFonts w:ascii="Bookman Old Style" w:eastAsia="Times New Roman" w:hAnsi="Bookman Old Style" w:cs="Times New Roman"/>
      <w:kern w:val="0"/>
      <w:sz w:val="20"/>
      <w:szCs w:val="20"/>
      <w:lang w:val="en-US"/>
      <w14:ligatures w14:val="none"/>
    </w:rPr>
  </w:style>
  <w:style w:type="paragraph" w:styleId="Footer">
    <w:name w:val="footer"/>
    <w:basedOn w:val="Normal"/>
    <w:link w:val="FooterChar"/>
    <w:uiPriority w:val="99"/>
    <w:rsid w:val="00D60AEF"/>
    <w:pPr>
      <w:tabs>
        <w:tab w:val="center" w:pos="4320"/>
        <w:tab w:val="right" w:pos="8640"/>
      </w:tabs>
    </w:pPr>
  </w:style>
  <w:style w:type="character" w:customStyle="1" w:styleId="FooterChar">
    <w:name w:val="Footer Char"/>
    <w:basedOn w:val="DefaultParagraphFont"/>
    <w:link w:val="Footer"/>
    <w:uiPriority w:val="99"/>
    <w:rsid w:val="00D60AEF"/>
    <w:rPr>
      <w:rFonts w:ascii="Bookman Old Style" w:eastAsia="Times New Roman" w:hAnsi="Bookman Old Style" w:cs="Times New Roman"/>
      <w:kern w:val="0"/>
      <w:sz w:val="20"/>
      <w:szCs w:val="20"/>
      <w:lang w:val="en-US"/>
      <w14:ligatures w14:val="none"/>
    </w:rPr>
  </w:style>
  <w:style w:type="paragraph" w:styleId="BodyText">
    <w:name w:val="Body Text"/>
    <w:basedOn w:val="Normal"/>
    <w:link w:val="BodyTextChar"/>
    <w:semiHidden/>
    <w:rsid w:val="00D60AEF"/>
    <w:pPr>
      <w:spacing w:line="360" w:lineRule="auto"/>
      <w:jc w:val="both"/>
    </w:pPr>
    <w:rPr>
      <w:rFonts w:ascii="Arial" w:hAnsi="Arial"/>
      <w:sz w:val="24"/>
    </w:rPr>
  </w:style>
  <w:style w:type="character" w:customStyle="1" w:styleId="BodyTextChar">
    <w:name w:val="Body Text Char"/>
    <w:basedOn w:val="DefaultParagraphFont"/>
    <w:link w:val="BodyText"/>
    <w:semiHidden/>
    <w:rsid w:val="00D60AEF"/>
    <w:rPr>
      <w:rFonts w:ascii="Arial" w:eastAsia="Times New Roman" w:hAnsi="Arial" w:cs="Times New Roman"/>
      <w:kern w:val="0"/>
      <w:sz w:val="24"/>
      <w:szCs w:val="20"/>
      <w:lang w:val="en-US"/>
      <w14:ligatures w14:val="none"/>
    </w:rPr>
  </w:style>
  <w:style w:type="paragraph" w:styleId="BodyText2">
    <w:name w:val="Body Text 2"/>
    <w:basedOn w:val="Normal"/>
    <w:link w:val="BodyText2Char"/>
    <w:semiHidden/>
    <w:rsid w:val="00D60AEF"/>
    <w:pPr>
      <w:spacing w:line="360" w:lineRule="auto"/>
      <w:ind w:left="720"/>
      <w:jc w:val="both"/>
    </w:pPr>
    <w:rPr>
      <w:rFonts w:ascii="Arial" w:hAnsi="Arial"/>
      <w:sz w:val="24"/>
    </w:rPr>
  </w:style>
  <w:style w:type="character" w:customStyle="1" w:styleId="BodyText2Char">
    <w:name w:val="Body Text 2 Char"/>
    <w:basedOn w:val="DefaultParagraphFont"/>
    <w:link w:val="BodyText2"/>
    <w:semiHidden/>
    <w:rsid w:val="00D60AEF"/>
    <w:rPr>
      <w:rFonts w:ascii="Arial" w:eastAsia="Times New Roman" w:hAnsi="Arial" w:cs="Times New Roman"/>
      <w:kern w:val="0"/>
      <w:sz w:val="24"/>
      <w:szCs w:val="20"/>
      <w:lang w:val="en-US"/>
      <w14:ligatures w14:val="none"/>
    </w:rPr>
  </w:style>
  <w:style w:type="paragraph" w:styleId="BodyTextIndent">
    <w:name w:val="Body Text Indent"/>
    <w:basedOn w:val="Normal"/>
    <w:link w:val="BodyTextIndentChar"/>
    <w:semiHidden/>
    <w:unhideWhenUsed/>
    <w:rsid w:val="00D60AEF"/>
    <w:pPr>
      <w:spacing w:after="120"/>
      <w:ind w:left="360"/>
    </w:pPr>
  </w:style>
  <w:style w:type="character" w:customStyle="1" w:styleId="BodyTextIndentChar">
    <w:name w:val="Body Text Indent Char"/>
    <w:basedOn w:val="DefaultParagraphFont"/>
    <w:link w:val="BodyTextIndent"/>
    <w:semiHidden/>
    <w:rsid w:val="00D60AEF"/>
    <w:rPr>
      <w:rFonts w:ascii="Bookman Old Style" w:eastAsia="Times New Roman" w:hAnsi="Bookman Old Style" w:cs="Times New Roman"/>
      <w:kern w:val="0"/>
      <w:sz w:val="20"/>
      <w:szCs w:val="20"/>
      <w:lang w:val="en-US"/>
      <w14:ligatures w14:val="none"/>
    </w:rPr>
  </w:style>
  <w:style w:type="paragraph" w:styleId="BodyTextIndent3">
    <w:name w:val="Body Text Indent 3"/>
    <w:basedOn w:val="Normal"/>
    <w:link w:val="BodyTextIndent3Char"/>
    <w:semiHidden/>
    <w:rsid w:val="00D60AEF"/>
    <w:pPr>
      <w:spacing w:line="360" w:lineRule="auto"/>
      <w:ind w:left="720"/>
      <w:jc w:val="both"/>
    </w:pPr>
    <w:rPr>
      <w:rFonts w:ascii="Arial" w:hAnsi="Arial" w:cs="Arial"/>
      <w:sz w:val="24"/>
    </w:rPr>
  </w:style>
  <w:style w:type="character" w:customStyle="1" w:styleId="BodyTextIndent3Char">
    <w:name w:val="Body Text Indent 3 Char"/>
    <w:basedOn w:val="DefaultParagraphFont"/>
    <w:link w:val="BodyTextIndent3"/>
    <w:semiHidden/>
    <w:rsid w:val="00D60AEF"/>
    <w:rPr>
      <w:rFonts w:ascii="Arial" w:eastAsia="Times New Roman" w:hAnsi="Arial" w:cs="Arial"/>
      <w:kern w:val="0"/>
      <w:sz w:val="24"/>
      <w:szCs w:val="20"/>
      <w:lang w:val="en-US"/>
      <w14:ligatures w14:val="none"/>
    </w:rPr>
  </w:style>
  <w:style w:type="paragraph" w:styleId="Header">
    <w:name w:val="header"/>
    <w:basedOn w:val="Normal"/>
    <w:link w:val="HeaderChar"/>
    <w:uiPriority w:val="99"/>
    <w:unhideWhenUsed/>
    <w:rsid w:val="00D60AEF"/>
    <w:pPr>
      <w:tabs>
        <w:tab w:val="center" w:pos="4680"/>
        <w:tab w:val="right" w:pos="9360"/>
      </w:tabs>
    </w:pPr>
  </w:style>
  <w:style w:type="character" w:customStyle="1" w:styleId="HeaderChar">
    <w:name w:val="Header Char"/>
    <w:basedOn w:val="DefaultParagraphFont"/>
    <w:link w:val="Header"/>
    <w:uiPriority w:val="99"/>
    <w:rsid w:val="00D60AEF"/>
    <w:rPr>
      <w:rFonts w:ascii="Bookman Old Style" w:eastAsia="Times New Roman" w:hAnsi="Bookman Old Style" w:cs="Times New Roman"/>
      <w:kern w:val="0"/>
      <w:sz w:val="20"/>
      <w:szCs w:val="20"/>
      <w:lang w:val="en-US"/>
      <w14:ligatures w14:val="none"/>
    </w:rPr>
  </w:style>
  <w:style w:type="paragraph" w:styleId="BalloonText">
    <w:name w:val="Balloon Text"/>
    <w:basedOn w:val="Normal"/>
    <w:link w:val="BalloonTextChar"/>
    <w:uiPriority w:val="99"/>
    <w:semiHidden/>
    <w:unhideWhenUsed/>
    <w:rsid w:val="00D60AEF"/>
    <w:rPr>
      <w:rFonts w:ascii="Tahoma" w:hAnsi="Tahoma" w:cs="Tahoma"/>
      <w:sz w:val="16"/>
      <w:szCs w:val="16"/>
    </w:rPr>
  </w:style>
  <w:style w:type="character" w:customStyle="1" w:styleId="BalloonTextChar">
    <w:name w:val="Balloon Text Char"/>
    <w:basedOn w:val="DefaultParagraphFont"/>
    <w:link w:val="BalloonText"/>
    <w:uiPriority w:val="99"/>
    <w:semiHidden/>
    <w:rsid w:val="00D60AEF"/>
    <w:rPr>
      <w:rFonts w:ascii="Tahoma" w:eastAsia="Times New Roman" w:hAnsi="Tahoma" w:cs="Tahoma"/>
      <w:kern w:val="0"/>
      <w:sz w:val="16"/>
      <w:szCs w:val="16"/>
      <w:lang w:val="en-US"/>
      <w14:ligatures w14:val="none"/>
    </w:rPr>
  </w:style>
  <w:style w:type="paragraph" w:styleId="NoSpacing">
    <w:name w:val="No Spacing"/>
    <w:uiPriority w:val="1"/>
    <w:qFormat/>
    <w:rsid w:val="00D60AEF"/>
    <w:pPr>
      <w:spacing w:after="0" w:line="240" w:lineRule="auto"/>
    </w:pPr>
    <w:rPr>
      <w:rFonts w:ascii="Calibri" w:eastAsia="Times New Roman" w:hAnsi="Calibri" w:cs="Times New Roman"/>
      <w:kern w:val="0"/>
      <w:lang w:val="en-US"/>
      <w14:ligatures w14:val="none"/>
    </w:rPr>
  </w:style>
  <w:style w:type="table" w:styleId="TableGrid">
    <w:name w:val="Table Grid"/>
    <w:basedOn w:val="TableNormal"/>
    <w:uiPriority w:val="59"/>
    <w:rsid w:val="00D60AEF"/>
    <w:pPr>
      <w:spacing w:after="0" w:line="240" w:lineRule="auto"/>
    </w:pPr>
    <w:rPr>
      <w:rFonts w:ascii="Calibri" w:eastAsia="Times New Roman" w:hAnsi="Calibri" w:cs="Times New Roman"/>
      <w:kern w:val="0"/>
      <w:lang w:eastAsia="en-I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60AEF"/>
    <w:pPr>
      <w:spacing w:after="0" w:line="240" w:lineRule="auto"/>
    </w:pPr>
    <w:rPr>
      <w:rFonts w:ascii="Bookman Old Style" w:eastAsia="Times New Roman" w:hAnsi="Bookman Old Style" w:cs="Times New Roman"/>
      <w:kern w:val="0"/>
      <w:sz w:val="20"/>
      <w:szCs w:val="20"/>
      <w:lang w:val="en-US"/>
      <w14:ligatures w14:val="none"/>
    </w:rPr>
  </w:style>
  <w:style w:type="character" w:styleId="CommentReference">
    <w:name w:val="annotation reference"/>
    <w:uiPriority w:val="99"/>
    <w:semiHidden/>
    <w:unhideWhenUsed/>
    <w:rsid w:val="00D60AEF"/>
    <w:rPr>
      <w:sz w:val="16"/>
      <w:szCs w:val="16"/>
    </w:rPr>
  </w:style>
  <w:style w:type="paragraph" w:styleId="CommentText">
    <w:name w:val="annotation text"/>
    <w:basedOn w:val="Normal"/>
    <w:link w:val="CommentTextChar"/>
    <w:uiPriority w:val="99"/>
    <w:semiHidden/>
    <w:unhideWhenUsed/>
    <w:rsid w:val="00D60AEF"/>
    <w:pPr>
      <w:overflowPunct/>
      <w:autoSpaceDE/>
      <w:autoSpaceDN/>
      <w:adjustRightInd/>
      <w:spacing w:after="160"/>
      <w:textAlignment w:val="auto"/>
    </w:pPr>
    <w:rPr>
      <w:rFonts w:ascii="Calibri" w:eastAsia="Calibri" w:hAnsi="Calibri"/>
      <w:lang w:val="en-IN"/>
    </w:rPr>
  </w:style>
  <w:style w:type="character" w:customStyle="1" w:styleId="CommentTextChar">
    <w:name w:val="Comment Text Char"/>
    <w:basedOn w:val="DefaultParagraphFont"/>
    <w:link w:val="CommentText"/>
    <w:uiPriority w:val="99"/>
    <w:semiHidden/>
    <w:rsid w:val="00D60AEF"/>
    <w:rPr>
      <w:rFonts w:ascii="Calibri" w:eastAsia="Calibri" w:hAnsi="Calibri" w:cs="Times New Roman"/>
      <w:kern w:val="0"/>
      <w:sz w:val="20"/>
      <w:szCs w:val="20"/>
      <w14:ligatures w14:val="none"/>
    </w:rPr>
  </w:style>
  <w:style w:type="paragraph" w:customStyle="1" w:styleId="Heading">
    <w:name w:val="Heading"/>
    <w:basedOn w:val="Normal"/>
    <w:next w:val="BodyText"/>
    <w:rsid w:val="00D60AEF"/>
    <w:pPr>
      <w:widowControl w:val="0"/>
      <w:numPr>
        <w:numId w:val="30"/>
      </w:numPr>
      <w:overflowPunct/>
      <w:autoSpaceDE/>
      <w:autoSpaceDN/>
      <w:jc w:val="both"/>
      <w:outlineLvl w:val="0"/>
    </w:pPr>
    <w:rPr>
      <w:rFonts w:ascii="Trebuchet MS" w:hAnsi="Trebuchet MS" w:cs="Arial"/>
      <w:b/>
      <w:u w:val="single"/>
    </w:rPr>
  </w:style>
  <w:style w:type="paragraph" w:customStyle="1" w:styleId="Char">
    <w:name w:val="Char"/>
    <w:basedOn w:val="Normal"/>
    <w:rsid w:val="00D60AEF"/>
    <w:pPr>
      <w:overflowPunct/>
      <w:autoSpaceDE/>
      <w:autoSpaceDN/>
      <w:adjustRightInd/>
      <w:spacing w:after="160" w:line="240" w:lineRule="exact"/>
      <w:textAlignment w:val="auto"/>
    </w:pPr>
    <w:rPr>
      <w:rFonts w:ascii="Verdana" w:hAnsi="Verdana"/>
      <w:noProof/>
    </w:rPr>
  </w:style>
  <w:style w:type="paragraph" w:styleId="CommentSubject">
    <w:name w:val="annotation subject"/>
    <w:basedOn w:val="CommentText"/>
    <w:next w:val="CommentText"/>
    <w:link w:val="CommentSubjectChar"/>
    <w:uiPriority w:val="99"/>
    <w:semiHidden/>
    <w:unhideWhenUsed/>
    <w:rsid w:val="00D60AEF"/>
    <w:pPr>
      <w:overflowPunct w:val="0"/>
      <w:autoSpaceDE w:val="0"/>
      <w:autoSpaceDN w:val="0"/>
      <w:adjustRightInd w:val="0"/>
      <w:spacing w:after="0"/>
      <w:textAlignment w:val="baseline"/>
    </w:pPr>
    <w:rPr>
      <w:rFonts w:ascii="Bookman Old Style" w:eastAsia="Times New Roman" w:hAnsi="Bookman Old Style"/>
      <w:b/>
      <w:bCs/>
      <w:lang w:val="en-US"/>
    </w:rPr>
  </w:style>
  <w:style w:type="character" w:customStyle="1" w:styleId="CommentSubjectChar">
    <w:name w:val="Comment Subject Char"/>
    <w:basedOn w:val="CommentTextChar"/>
    <w:link w:val="CommentSubject"/>
    <w:uiPriority w:val="99"/>
    <w:semiHidden/>
    <w:rsid w:val="00D60AEF"/>
    <w:rPr>
      <w:rFonts w:ascii="Bookman Old Style" w:eastAsia="Times New Roman" w:hAnsi="Bookman Old Style" w:cs="Times New Roman"/>
      <w:b/>
      <w:bCs/>
      <w:kern w:val="0"/>
      <w:sz w:val="20"/>
      <w:szCs w:val="20"/>
      <w:lang w:val="en-US"/>
      <w14:ligatures w14:val="none"/>
    </w:rPr>
  </w:style>
  <w:style w:type="paragraph" w:customStyle="1" w:styleId="Default">
    <w:name w:val="Default"/>
    <w:rsid w:val="00D60AEF"/>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yperlink">
    <w:name w:val="Hyperlink"/>
    <w:uiPriority w:val="99"/>
    <w:unhideWhenUsed/>
    <w:rsid w:val="00D60A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iocl.com/Products/HighspeedDiesel.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23</Pages>
  <Words>11796</Words>
  <Characters>67239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Arora</dc:creator>
  <cp:keywords/>
  <dc:description/>
  <cp:lastModifiedBy>Aman Arora</cp:lastModifiedBy>
  <cp:revision>114</cp:revision>
  <dcterms:created xsi:type="dcterms:W3CDTF">2024-05-02T06:06:00Z</dcterms:created>
  <dcterms:modified xsi:type="dcterms:W3CDTF">2026-05-23T03:28:00Z</dcterms:modified>
</cp:coreProperties>
</file>